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9C7D9" w14:textId="0F38BE61" w:rsidR="004D53B8" w:rsidRPr="001B5068" w:rsidRDefault="004D53B8" w:rsidP="004D53B8">
      <w:pPr>
        <w:pStyle w:val="Titel"/>
        <w:rPr>
          <w:sz w:val="56"/>
          <w:szCs w:val="72"/>
        </w:rPr>
      </w:pPr>
      <w:r w:rsidRPr="001B5068">
        <w:rPr>
          <w:sz w:val="56"/>
          <w:szCs w:val="72"/>
        </w:rPr>
        <w:t>Gestaltung von Brailleschrifttexten</w:t>
      </w:r>
    </w:p>
    <w:p w14:paraId="50C2760D" w14:textId="77777777" w:rsidR="004D53B8" w:rsidRPr="001B5068" w:rsidRDefault="004D53B8" w:rsidP="004D53B8">
      <w:pPr>
        <w:pStyle w:val="Titel"/>
        <w:rPr>
          <w:sz w:val="40"/>
          <w:szCs w:val="44"/>
        </w:rPr>
      </w:pPr>
    </w:p>
    <w:p w14:paraId="6162AFB3" w14:textId="2941906C" w:rsidR="004D53B8" w:rsidRPr="001B5068" w:rsidRDefault="004D53B8" w:rsidP="004D53B8">
      <w:pPr>
        <w:pStyle w:val="Titel"/>
        <w:rPr>
          <w:sz w:val="40"/>
          <w:szCs w:val="44"/>
        </w:rPr>
      </w:pPr>
      <w:r w:rsidRPr="001B5068">
        <w:rPr>
          <w:sz w:val="40"/>
          <w:szCs w:val="44"/>
        </w:rPr>
        <w:t>Empfehlungen des Brailleschriftkomitees der deutschsprachigen Länder</w:t>
      </w:r>
      <w:r w:rsidR="00F0618D" w:rsidRPr="001B5068">
        <w:rPr>
          <w:sz w:val="40"/>
          <w:szCs w:val="44"/>
        </w:rPr>
        <w:br/>
        <w:t>2026</w:t>
      </w:r>
    </w:p>
    <w:p w14:paraId="53A20F2F" w14:textId="77777777" w:rsidR="00D37D1E" w:rsidRDefault="00D37D1E" w:rsidP="004D53B8">
      <w:pPr>
        <w:pStyle w:val="ZentriertTK"/>
      </w:pPr>
    </w:p>
    <w:p w14:paraId="6DCDABA5" w14:textId="77777777" w:rsidR="001556C5" w:rsidRPr="001B5068" w:rsidRDefault="001556C5" w:rsidP="004D53B8">
      <w:pPr>
        <w:pStyle w:val="ZentriertTK"/>
      </w:pPr>
    </w:p>
    <w:p w14:paraId="0E2FB951" w14:textId="77777777" w:rsidR="00D37D1E" w:rsidRPr="001B5068" w:rsidRDefault="00D37D1E" w:rsidP="004D53B8">
      <w:pPr>
        <w:pStyle w:val="ZentriertTK"/>
      </w:pPr>
    </w:p>
    <w:p w14:paraId="2131DDC1" w14:textId="77777777" w:rsidR="00D37D1E" w:rsidRPr="001B5068" w:rsidRDefault="00D37D1E" w:rsidP="004D53B8">
      <w:pPr>
        <w:pStyle w:val="ZentriertTK"/>
      </w:pPr>
    </w:p>
    <w:p w14:paraId="45C6260E" w14:textId="77777777" w:rsidR="00D37D1E" w:rsidRDefault="00D37D1E" w:rsidP="004D53B8">
      <w:pPr>
        <w:pStyle w:val="ZentriertTK"/>
      </w:pPr>
    </w:p>
    <w:p w14:paraId="04FB0957" w14:textId="77777777" w:rsidR="00500A8D" w:rsidRDefault="00500A8D" w:rsidP="004D53B8">
      <w:pPr>
        <w:pStyle w:val="ZentriertTK"/>
      </w:pPr>
    </w:p>
    <w:p w14:paraId="26B057F7" w14:textId="38289DB7" w:rsidR="00500A8D" w:rsidRPr="001B5068" w:rsidRDefault="00500A8D" w:rsidP="004D53B8">
      <w:pPr>
        <w:pStyle w:val="ZentriertTK"/>
      </w:pPr>
      <w:r>
        <w:t>Oktober 2026</w:t>
      </w:r>
    </w:p>
    <w:p w14:paraId="01F5B1AB" w14:textId="6E49FB73" w:rsidR="004D53B8" w:rsidRPr="001B5068" w:rsidRDefault="004D53B8" w:rsidP="004D53B8">
      <w:pPr>
        <w:pStyle w:val="ZentriertTK"/>
      </w:pPr>
      <w:r w:rsidRPr="001B5068">
        <w:rPr>
          <w:noProof/>
          <w:lang w:eastAsia="de-CH"/>
        </w:rPr>
        <w:drawing>
          <wp:inline distT="0" distB="0" distL="0" distR="0" wp14:anchorId="454DF34F" wp14:editId="5A7BE495">
            <wp:extent cx="1876612" cy="940578"/>
            <wp:effectExtent l="0" t="0" r="0" b="0"/>
            <wp:docPr id="1" name="Grafik 1" descr="Logo des BSKD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bskdl\Logo\LOGO BSKDL HAND farbe.ep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7120" cy="940832"/>
                    </a:xfrm>
                    <a:prstGeom prst="rect">
                      <a:avLst/>
                    </a:prstGeom>
                    <a:noFill/>
                    <a:ln>
                      <a:noFill/>
                    </a:ln>
                  </pic:spPr>
                </pic:pic>
              </a:graphicData>
            </a:graphic>
          </wp:inline>
        </w:drawing>
      </w:r>
    </w:p>
    <w:p w14:paraId="6DEAB8C6" w14:textId="1453B0BA" w:rsidR="00597EDC" w:rsidRDefault="004D53B8" w:rsidP="00F0618D">
      <w:pPr>
        <w:pStyle w:val="ZentriertTK"/>
      </w:pPr>
      <w:r w:rsidRPr="001B5068">
        <w:t>Herausgegeben</w:t>
      </w:r>
      <w:r w:rsidRPr="001B5068">
        <w:br/>
        <w:t>vom Brailleschriftkomitee</w:t>
      </w:r>
      <w:r w:rsidRPr="001B5068">
        <w:br/>
        <w:t>der deutschsprachigen Länder</w:t>
      </w:r>
      <w:r w:rsidRPr="001B5068">
        <w:br/>
        <w:t>(BSKDL)</w:t>
      </w:r>
    </w:p>
    <w:p w14:paraId="57F7BDC3" w14:textId="65EDE876" w:rsidR="00D37D1E" w:rsidRPr="001B5068" w:rsidRDefault="00D37D1E" w:rsidP="00D37D1E">
      <w:pPr>
        <w:pStyle w:val="Inhalt"/>
      </w:pPr>
      <w:r w:rsidRPr="001B5068">
        <w:lastRenderedPageBreak/>
        <w:t>Inhalt</w:t>
      </w:r>
    </w:p>
    <w:p w14:paraId="3C705654" w14:textId="07FFDB0D" w:rsidR="002D0161" w:rsidRDefault="00F42B12">
      <w:pPr>
        <w:pStyle w:val="Verzeichnis1"/>
        <w:rPr>
          <w:rFonts w:asciiTheme="minorHAnsi" w:eastAsiaTheme="minorEastAsia" w:hAnsiTheme="minorHAnsi" w:cstheme="minorBidi"/>
          <w:noProof/>
          <w:kern w:val="2"/>
          <w:sz w:val="24"/>
          <w:szCs w:val="24"/>
          <w:lang w:eastAsia="zh-CN" w:bidi="he-IL"/>
          <w14:ligatures w14:val="standardContextual"/>
        </w:rPr>
      </w:pPr>
      <w:r w:rsidRPr="001B5068">
        <w:rPr>
          <w:lang w:val="de-DE"/>
        </w:rPr>
        <w:fldChar w:fldCharType="begin"/>
      </w:r>
      <w:r w:rsidRPr="001B5068">
        <w:rPr>
          <w:lang w:val="de-DE"/>
        </w:rPr>
        <w:instrText xml:space="preserve"> TOC \o "1-3" \h \z \u </w:instrText>
      </w:r>
      <w:r w:rsidRPr="001B5068">
        <w:rPr>
          <w:lang w:val="de-DE"/>
        </w:rPr>
        <w:fldChar w:fldCharType="separate"/>
      </w:r>
      <w:hyperlink w:anchor="_Toc243674574" w:history="1">
        <w:r w:rsidR="002D0161" w:rsidRPr="001B3427">
          <w:rPr>
            <w:rStyle w:val="Hyperlink"/>
            <w:noProof/>
          </w:rPr>
          <w:t>Wofür brauchen wir diese Empfehlungen?</w:t>
        </w:r>
        <w:r w:rsidR="002D0161">
          <w:rPr>
            <w:noProof/>
            <w:webHidden/>
          </w:rPr>
          <w:tab/>
        </w:r>
        <w:r w:rsidR="002D0161">
          <w:rPr>
            <w:noProof/>
            <w:webHidden/>
          </w:rPr>
          <w:fldChar w:fldCharType="begin"/>
        </w:r>
        <w:r w:rsidR="002D0161">
          <w:rPr>
            <w:noProof/>
            <w:webHidden/>
          </w:rPr>
          <w:instrText xml:space="preserve"> PAGEREF _Toc243674574 \h </w:instrText>
        </w:r>
        <w:r w:rsidR="002D0161">
          <w:rPr>
            <w:noProof/>
            <w:webHidden/>
          </w:rPr>
        </w:r>
        <w:r w:rsidR="002D0161">
          <w:rPr>
            <w:noProof/>
            <w:webHidden/>
          </w:rPr>
          <w:fldChar w:fldCharType="separate"/>
        </w:r>
        <w:r w:rsidR="002D0161">
          <w:rPr>
            <w:noProof/>
            <w:webHidden/>
          </w:rPr>
          <w:t>3</w:t>
        </w:r>
        <w:r w:rsidR="002D0161">
          <w:rPr>
            <w:noProof/>
            <w:webHidden/>
          </w:rPr>
          <w:fldChar w:fldCharType="end"/>
        </w:r>
      </w:hyperlink>
    </w:p>
    <w:p w14:paraId="3CACB15A" w14:textId="3000FBA7" w:rsidR="002D0161" w:rsidRDefault="002D0161">
      <w:pPr>
        <w:pStyle w:val="Verzeichnis1"/>
        <w:rPr>
          <w:rFonts w:asciiTheme="minorHAnsi" w:eastAsiaTheme="minorEastAsia" w:hAnsiTheme="minorHAnsi" w:cstheme="minorBidi"/>
          <w:noProof/>
          <w:kern w:val="2"/>
          <w:sz w:val="24"/>
          <w:szCs w:val="24"/>
          <w:lang w:eastAsia="zh-CN" w:bidi="he-IL"/>
          <w14:ligatures w14:val="standardContextual"/>
        </w:rPr>
      </w:pPr>
      <w:hyperlink w:anchor="_Toc243674575" w:history="1">
        <w:r w:rsidRPr="001B3427">
          <w:rPr>
            <w:rStyle w:val="Hyperlink"/>
            <w:noProof/>
          </w:rPr>
          <w:t>Absätze im Fließtext</w:t>
        </w:r>
        <w:r>
          <w:rPr>
            <w:noProof/>
            <w:webHidden/>
          </w:rPr>
          <w:tab/>
        </w:r>
        <w:r>
          <w:rPr>
            <w:noProof/>
            <w:webHidden/>
          </w:rPr>
          <w:fldChar w:fldCharType="begin"/>
        </w:r>
        <w:r>
          <w:rPr>
            <w:noProof/>
            <w:webHidden/>
          </w:rPr>
          <w:instrText xml:space="preserve"> PAGEREF _Toc243674575 \h </w:instrText>
        </w:r>
        <w:r>
          <w:rPr>
            <w:noProof/>
            <w:webHidden/>
          </w:rPr>
        </w:r>
        <w:r>
          <w:rPr>
            <w:noProof/>
            <w:webHidden/>
          </w:rPr>
          <w:fldChar w:fldCharType="separate"/>
        </w:r>
        <w:r>
          <w:rPr>
            <w:noProof/>
            <w:webHidden/>
          </w:rPr>
          <w:t>4</w:t>
        </w:r>
        <w:r>
          <w:rPr>
            <w:noProof/>
            <w:webHidden/>
          </w:rPr>
          <w:fldChar w:fldCharType="end"/>
        </w:r>
      </w:hyperlink>
    </w:p>
    <w:p w14:paraId="481CA58F" w14:textId="46D7B8A8" w:rsidR="002D0161" w:rsidRDefault="002D0161">
      <w:pPr>
        <w:pStyle w:val="Verzeichnis1"/>
        <w:rPr>
          <w:rFonts w:asciiTheme="minorHAnsi" w:eastAsiaTheme="minorEastAsia" w:hAnsiTheme="minorHAnsi" w:cstheme="minorBidi"/>
          <w:noProof/>
          <w:kern w:val="2"/>
          <w:sz w:val="24"/>
          <w:szCs w:val="24"/>
          <w:lang w:eastAsia="zh-CN" w:bidi="he-IL"/>
          <w14:ligatures w14:val="standardContextual"/>
        </w:rPr>
      </w:pPr>
      <w:hyperlink w:anchor="_Toc243674576" w:history="1">
        <w:r w:rsidRPr="001B3427">
          <w:rPr>
            <w:rStyle w:val="Hyperlink"/>
            <w:noProof/>
          </w:rPr>
          <w:t>Fußnoten</w:t>
        </w:r>
        <w:r>
          <w:rPr>
            <w:noProof/>
            <w:webHidden/>
          </w:rPr>
          <w:tab/>
        </w:r>
        <w:r>
          <w:rPr>
            <w:noProof/>
            <w:webHidden/>
          </w:rPr>
          <w:fldChar w:fldCharType="begin"/>
        </w:r>
        <w:r>
          <w:rPr>
            <w:noProof/>
            <w:webHidden/>
          </w:rPr>
          <w:instrText xml:space="preserve"> PAGEREF _Toc243674576 \h </w:instrText>
        </w:r>
        <w:r>
          <w:rPr>
            <w:noProof/>
            <w:webHidden/>
          </w:rPr>
        </w:r>
        <w:r>
          <w:rPr>
            <w:noProof/>
            <w:webHidden/>
          </w:rPr>
          <w:fldChar w:fldCharType="separate"/>
        </w:r>
        <w:r>
          <w:rPr>
            <w:noProof/>
            <w:webHidden/>
          </w:rPr>
          <w:t>5</w:t>
        </w:r>
        <w:r>
          <w:rPr>
            <w:noProof/>
            <w:webHidden/>
          </w:rPr>
          <w:fldChar w:fldCharType="end"/>
        </w:r>
      </w:hyperlink>
    </w:p>
    <w:p w14:paraId="0E082CF4" w14:textId="46F1A47E" w:rsidR="002D0161" w:rsidRDefault="002D0161">
      <w:pPr>
        <w:pStyle w:val="Verzeichnis2"/>
        <w:tabs>
          <w:tab w:val="right" w:leader="dot" w:pos="9060"/>
        </w:tabs>
        <w:rPr>
          <w:rFonts w:asciiTheme="minorHAnsi" w:eastAsiaTheme="minorEastAsia" w:hAnsiTheme="minorHAnsi" w:cstheme="minorBidi"/>
          <w:noProof/>
          <w:kern w:val="2"/>
          <w:sz w:val="24"/>
          <w:szCs w:val="24"/>
          <w:lang w:eastAsia="zh-CN" w:bidi="he-IL"/>
          <w14:ligatures w14:val="standardContextual"/>
        </w:rPr>
      </w:pPr>
      <w:hyperlink w:anchor="_Toc243674577" w:history="1">
        <w:r w:rsidRPr="001B3427">
          <w:rPr>
            <w:rStyle w:val="Hyperlink"/>
            <w:noProof/>
          </w:rPr>
          <w:t>Fußnotenverweis</w:t>
        </w:r>
        <w:r>
          <w:rPr>
            <w:noProof/>
            <w:webHidden/>
          </w:rPr>
          <w:tab/>
        </w:r>
        <w:r>
          <w:rPr>
            <w:noProof/>
            <w:webHidden/>
          </w:rPr>
          <w:fldChar w:fldCharType="begin"/>
        </w:r>
        <w:r>
          <w:rPr>
            <w:noProof/>
            <w:webHidden/>
          </w:rPr>
          <w:instrText xml:space="preserve"> PAGEREF _Toc243674577 \h </w:instrText>
        </w:r>
        <w:r>
          <w:rPr>
            <w:noProof/>
            <w:webHidden/>
          </w:rPr>
        </w:r>
        <w:r>
          <w:rPr>
            <w:noProof/>
            <w:webHidden/>
          </w:rPr>
          <w:fldChar w:fldCharType="separate"/>
        </w:r>
        <w:r>
          <w:rPr>
            <w:noProof/>
            <w:webHidden/>
          </w:rPr>
          <w:t>5</w:t>
        </w:r>
        <w:r>
          <w:rPr>
            <w:noProof/>
            <w:webHidden/>
          </w:rPr>
          <w:fldChar w:fldCharType="end"/>
        </w:r>
      </w:hyperlink>
    </w:p>
    <w:p w14:paraId="6AB1437C" w14:textId="240F6B1E" w:rsidR="002D0161" w:rsidRDefault="002D0161">
      <w:pPr>
        <w:pStyle w:val="Verzeichnis2"/>
        <w:tabs>
          <w:tab w:val="right" w:leader="dot" w:pos="9060"/>
        </w:tabs>
        <w:rPr>
          <w:rFonts w:asciiTheme="minorHAnsi" w:eastAsiaTheme="minorEastAsia" w:hAnsiTheme="minorHAnsi" w:cstheme="minorBidi"/>
          <w:noProof/>
          <w:kern w:val="2"/>
          <w:sz w:val="24"/>
          <w:szCs w:val="24"/>
          <w:lang w:eastAsia="zh-CN" w:bidi="he-IL"/>
          <w14:ligatures w14:val="standardContextual"/>
        </w:rPr>
      </w:pPr>
      <w:hyperlink w:anchor="_Toc243674578" w:history="1">
        <w:r w:rsidRPr="001B3427">
          <w:rPr>
            <w:rStyle w:val="Hyperlink"/>
            <w:noProof/>
          </w:rPr>
          <w:t>Fußnotentext</w:t>
        </w:r>
        <w:r>
          <w:rPr>
            <w:noProof/>
            <w:webHidden/>
          </w:rPr>
          <w:tab/>
        </w:r>
        <w:r>
          <w:rPr>
            <w:noProof/>
            <w:webHidden/>
          </w:rPr>
          <w:fldChar w:fldCharType="begin"/>
        </w:r>
        <w:r>
          <w:rPr>
            <w:noProof/>
            <w:webHidden/>
          </w:rPr>
          <w:instrText xml:space="preserve"> PAGEREF _Toc243674578 \h </w:instrText>
        </w:r>
        <w:r>
          <w:rPr>
            <w:noProof/>
            <w:webHidden/>
          </w:rPr>
        </w:r>
        <w:r>
          <w:rPr>
            <w:noProof/>
            <w:webHidden/>
          </w:rPr>
          <w:fldChar w:fldCharType="separate"/>
        </w:r>
        <w:r>
          <w:rPr>
            <w:noProof/>
            <w:webHidden/>
          </w:rPr>
          <w:t>5</w:t>
        </w:r>
        <w:r>
          <w:rPr>
            <w:noProof/>
            <w:webHidden/>
          </w:rPr>
          <w:fldChar w:fldCharType="end"/>
        </w:r>
      </w:hyperlink>
    </w:p>
    <w:p w14:paraId="2D76EAC1" w14:textId="0A2764C4" w:rsidR="002D0161" w:rsidRDefault="002D0161">
      <w:pPr>
        <w:pStyle w:val="Verzeichnis1"/>
        <w:rPr>
          <w:rFonts w:asciiTheme="minorHAnsi" w:eastAsiaTheme="minorEastAsia" w:hAnsiTheme="minorHAnsi" w:cstheme="minorBidi"/>
          <w:noProof/>
          <w:kern w:val="2"/>
          <w:sz w:val="24"/>
          <w:szCs w:val="24"/>
          <w:lang w:eastAsia="zh-CN" w:bidi="he-IL"/>
          <w14:ligatures w14:val="standardContextual"/>
        </w:rPr>
      </w:pPr>
      <w:hyperlink w:anchor="_Toc243674579" w:history="1">
        <w:r w:rsidRPr="001B3427">
          <w:rPr>
            <w:rStyle w:val="Hyperlink"/>
            <w:noProof/>
          </w:rPr>
          <w:t>Fußzeilen</w:t>
        </w:r>
        <w:r>
          <w:rPr>
            <w:noProof/>
            <w:webHidden/>
          </w:rPr>
          <w:tab/>
        </w:r>
        <w:r>
          <w:rPr>
            <w:noProof/>
            <w:webHidden/>
          </w:rPr>
          <w:fldChar w:fldCharType="begin"/>
        </w:r>
        <w:r>
          <w:rPr>
            <w:noProof/>
            <w:webHidden/>
          </w:rPr>
          <w:instrText xml:space="preserve"> PAGEREF _Toc243674579 \h </w:instrText>
        </w:r>
        <w:r>
          <w:rPr>
            <w:noProof/>
            <w:webHidden/>
          </w:rPr>
        </w:r>
        <w:r>
          <w:rPr>
            <w:noProof/>
            <w:webHidden/>
          </w:rPr>
          <w:fldChar w:fldCharType="separate"/>
        </w:r>
        <w:r>
          <w:rPr>
            <w:noProof/>
            <w:webHidden/>
          </w:rPr>
          <w:t>6</w:t>
        </w:r>
        <w:r>
          <w:rPr>
            <w:noProof/>
            <w:webHidden/>
          </w:rPr>
          <w:fldChar w:fldCharType="end"/>
        </w:r>
      </w:hyperlink>
    </w:p>
    <w:p w14:paraId="4618A782" w14:textId="64BCD1C6" w:rsidR="002D0161" w:rsidRDefault="002D0161">
      <w:pPr>
        <w:pStyle w:val="Verzeichnis1"/>
        <w:rPr>
          <w:rFonts w:asciiTheme="minorHAnsi" w:eastAsiaTheme="minorEastAsia" w:hAnsiTheme="minorHAnsi" w:cstheme="minorBidi"/>
          <w:noProof/>
          <w:kern w:val="2"/>
          <w:sz w:val="24"/>
          <w:szCs w:val="24"/>
          <w:lang w:eastAsia="zh-CN" w:bidi="he-IL"/>
          <w14:ligatures w14:val="standardContextual"/>
        </w:rPr>
      </w:pPr>
      <w:hyperlink w:anchor="_Toc243674580" w:history="1">
        <w:r w:rsidRPr="001B3427">
          <w:rPr>
            <w:rStyle w:val="Hyperlink"/>
            <w:noProof/>
          </w:rPr>
          <w:t>Listen</w:t>
        </w:r>
        <w:r>
          <w:rPr>
            <w:noProof/>
            <w:webHidden/>
          </w:rPr>
          <w:tab/>
        </w:r>
        <w:r>
          <w:rPr>
            <w:noProof/>
            <w:webHidden/>
          </w:rPr>
          <w:fldChar w:fldCharType="begin"/>
        </w:r>
        <w:r>
          <w:rPr>
            <w:noProof/>
            <w:webHidden/>
          </w:rPr>
          <w:instrText xml:space="preserve"> PAGEREF _Toc243674580 \h </w:instrText>
        </w:r>
        <w:r>
          <w:rPr>
            <w:noProof/>
            <w:webHidden/>
          </w:rPr>
        </w:r>
        <w:r>
          <w:rPr>
            <w:noProof/>
            <w:webHidden/>
          </w:rPr>
          <w:fldChar w:fldCharType="separate"/>
        </w:r>
        <w:r>
          <w:rPr>
            <w:noProof/>
            <w:webHidden/>
          </w:rPr>
          <w:t>7</w:t>
        </w:r>
        <w:r>
          <w:rPr>
            <w:noProof/>
            <w:webHidden/>
          </w:rPr>
          <w:fldChar w:fldCharType="end"/>
        </w:r>
      </w:hyperlink>
    </w:p>
    <w:p w14:paraId="3ADF0550" w14:textId="39B660E8" w:rsidR="002D0161" w:rsidRDefault="002D0161">
      <w:pPr>
        <w:pStyle w:val="Verzeichnis2"/>
        <w:tabs>
          <w:tab w:val="right" w:leader="dot" w:pos="9060"/>
        </w:tabs>
        <w:rPr>
          <w:rFonts w:asciiTheme="minorHAnsi" w:eastAsiaTheme="minorEastAsia" w:hAnsiTheme="minorHAnsi" w:cstheme="minorBidi"/>
          <w:noProof/>
          <w:kern w:val="2"/>
          <w:sz w:val="24"/>
          <w:szCs w:val="24"/>
          <w:lang w:eastAsia="zh-CN" w:bidi="he-IL"/>
          <w14:ligatures w14:val="standardContextual"/>
        </w:rPr>
      </w:pPr>
      <w:hyperlink w:anchor="_Toc243674581" w:history="1">
        <w:r w:rsidRPr="001B3427">
          <w:rPr>
            <w:rStyle w:val="Hyperlink"/>
            <w:noProof/>
          </w:rPr>
          <w:t>Allgemeines</w:t>
        </w:r>
        <w:r>
          <w:rPr>
            <w:noProof/>
            <w:webHidden/>
          </w:rPr>
          <w:tab/>
        </w:r>
        <w:r>
          <w:rPr>
            <w:noProof/>
            <w:webHidden/>
          </w:rPr>
          <w:fldChar w:fldCharType="begin"/>
        </w:r>
        <w:r>
          <w:rPr>
            <w:noProof/>
            <w:webHidden/>
          </w:rPr>
          <w:instrText xml:space="preserve"> PAGEREF _Toc243674581 \h </w:instrText>
        </w:r>
        <w:r>
          <w:rPr>
            <w:noProof/>
            <w:webHidden/>
          </w:rPr>
        </w:r>
        <w:r>
          <w:rPr>
            <w:noProof/>
            <w:webHidden/>
          </w:rPr>
          <w:fldChar w:fldCharType="separate"/>
        </w:r>
        <w:r>
          <w:rPr>
            <w:noProof/>
            <w:webHidden/>
          </w:rPr>
          <w:t>7</w:t>
        </w:r>
        <w:r>
          <w:rPr>
            <w:noProof/>
            <w:webHidden/>
          </w:rPr>
          <w:fldChar w:fldCharType="end"/>
        </w:r>
      </w:hyperlink>
    </w:p>
    <w:p w14:paraId="18DB94CC" w14:textId="22A6B424" w:rsidR="002D0161" w:rsidRDefault="002D0161">
      <w:pPr>
        <w:pStyle w:val="Verzeichnis2"/>
        <w:tabs>
          <w:tab w:val="right" w:leader="dot" w:pos="9060"/>
        </w:tabs>
        <w:rPr>
          <w:rFonts w:asciiTheme="minorHAnsi" w:eastAsiaTheme="minorEastAsia" w:hAnsiTheme="minorHAnsi" w:cstheme="minorBidi"/>
          <w:noProof/>
          <w:kern w:val="2"/>
          <w:sz w:val="24"/>
          <w:szCs w:val="24"/>
          <w:lang w:eastAsia="zh-CN" w:bidi="he-IL"/>
          <w14:ligatures w14:val="standardContextual"/>
        </w:rPr>
      </w:pPr>
      <w:hyperlink w:anchor="_Toc243674582" w:history="1">
        <w:r w:rsidRPr="001B3427">
          <w:rPr>
            <w:rStyle w:val="Hyperlink"/>
            <w:noProof/>
          </w:rPr>
          <w:t>Nummerierte Listen</w:t>
        </w:r>
        <w:r>
          <w:rPr>
            <w:noProof/>
            <w:webHidden/>
          </w:rPr>
          <w:tab/>
        </w:r>
        <w:r>
          <w:rPr>
            <w:noProof/>
            <w:webHidden/>
          </w:rPr>
          <w:fldChar w:fldCharType="begin"/>
        </w:r>
        <w:r>
          <w:rPr>
            <w:noProof/>
            <w:webHidden/>
          </w:rPr>
          <w:instrText xml:space="preserve"> PAGEREF _Toc243674582 \h </w:instrText>
        </w:r>
        <w:r>
          <w:rPr>
            <w:noProof/>
            <w:webHidden/>
          </w:rPr>
        </w:r>
        <w:r>
          <w:rPr>
            <w:noProof/>
            <w:webHidden/>
          </w:rPr>
          <w:fldChar w:fldCharType="separate"/>
        </w:r>
        <w:r>
          <w:rPr>
            <w:noProof/>
            <w:webHidden/>
          </w:rPr>
          <w:t>7</w:t>
        </w:r>
        <w:r>
          <w:rPr>
            <w:noProof/>
            <w:webHidden/>
          </w:rPr>
          <w:fldChar w:fldCharType="end"/>
        </w:r>
      </w:hyperlink>
    </w:p>
    <w:p w14:paraId="3AE81B92" w14:textId="37FA37FF" w:rsidR="002D0161" w:rsidRDefault="002D0161">
      <w:pPr>
        <w:pStyle w:val="Verzeichnis2"/>
        <w:tabs>
          <w:tab w:val="right" w:leader="dot" w:pos="9060"/>
        </w:tabs>
        <w:rPr>
          <w:rFonts w:asciiTheme="minorHAnsi" w:eastAsiaTheme="minorEastAsia" w:hAnsiTheme="minorHAnsi" w:cstheme="minorBidi"/>
          <w:noProof/>
          <w:kern w:val="2"/>
          <w:sz w:val="24"/>
          <w:szCs w:val="24"/>
          <w:lang w:eastAsia="zh-CN" w:bidi="he-IL"/>
          <w14:ligatures w14:val="standardContextual"/>
        </w:rPr>
      </w:pPr>
      <w:hyperlink w:anchor="_Toc243674583" w:history="1">
        <w:r w:rsidRPr="001B3427">
          <w:rPr>
            <w:rStyle w:val="Hyperlink"/>
            <w:noProof/>
          </w:rPr>
          <w:t>Nicht nummerierte Listen</w:t>
        </w:r>
        <w:r>
          <w:rPr>
            <w:noProof/>
            <w:webHidden/>
          </w:rPr>
          <w:tab/>
        </w:r>
        <w:r>
          <w:rPr>
            <w:noProof/>
            <w:webHidden/>
          </w:rPr>
          <w:fldChar w:fldCharType="begin"/>
        </w:r>
        <w:r>
          <w:rPr>
            <w:noProof/>
            <w:webHidden/>
          </w:rPr>
          <w:instrText xml:space="preserve"> PAGEREF _Toc243674583 \h </w:instrText>
        </w:r>
        <w:r>
          <w:rPr>
            <w:noProof/>
            <w:webHidden/>
          </w:rPr>
        </w:r>
        <w:r>
          <w:rPr>
            <w:noProof/>
            <w:webHidden/>
          </w:rPr>
          <w:fldChar w:fldCharType="separate"/>
        </w:r>
        <w:r>
          <w:rPr>
            <w:noProof/>
            <w:webHidden/>
          </w:rPr>
          <w:t>7</w:t>
        </w:r>
        <w:r>
          <w:rPr>
            <w:noProof/>
            <w:webHidden/>
          </w:rPr>
          <w:fldChar w:fldCharType="end"/>
        </w:r>
      </w:hyperlink>
    </w:p>
    <w:p w14:paraId="7576721F" w14:textId="449B4158" w:rsidR="002D0161" w:rsidRDefault="002D0161">
      <w:pPr>
        <w:pStyle w:val="Verzeichnis2"/>
        <w:tabs>
          <w:tab w:val="right" w:leader="dot" w:pos="9060"/>
        </w:tabs>
        <w:rPr>
          <w:rFonts w:asciiTheme="minorHAnsi" w:eastAsiaTheme="minorEastAsia" w:hAnsiTheme="minorHAnsi" w:cstheme="minorBidi"/>
          <w:noProof/>
          <w:kern w:val="2"/>
          <w:sz w:val="24"/>
          <w:szCs w:val="24"/>
          <w:lang w:eastAsia="zh-CN" w:bidi="he-IL"/>
          <w14:ligatures w14:val="standardContextual"/>
        </w:rPr>
      </w:pPr>
      <w:hyperlink w:anchor="_Toc243674584" w:history="1">
        <w:r w:rsidRPr="001B3427">
          <w:rPr>
            <w:rStyle w:val="Hyperlink"/>
            <w:noProof/>
          </w:rPr>
          <w:t>Weitere Aufzählungen</w:t>
        </w:r>
        <w:r>
          <w:rPr>
            <w:noProof/>
            <w:webHidden/>
          </w:rPr>
          <w:tab/>
        </w:r>
        <w:r>
          <w:rPr>
            <w:noProof/>
            <w:webHidden/>
          </w:rPr>
          <w:fldChar w:fldCharType="begin"/>
        </w:r>
        <w:r>
          <w:rPr>
            <w:noProof/>
            <w:webHidden/>
          </w:rPr>
          <w:instrText xml:space="preserve"> PAGEREF _Toc243674584 \h </w:instrText>
        </w:r>
        <w:r>
          <w:rPr>
            <w:noProof/>
            <w:webHidden/>
          </w:rPr>
        </w:r>
        <w:r>
          <w:rPr>
            <w:noProof/>
            <w:webHidden/>
          </w:rPr>
          <w:fldChar w:fldCharType="separate"/>
        </w:r>
        <w:r>
          <w:rPr>
            <w:noProof/>
            <w:webHidden/>
          </w:rPr>
          <w:t>8</w:t>
        </w:r>
        <w:r>
          <w:rPr>
            <w:noProof/>
            <w:webHidden/>
          </w:rPr>
          <w:fldChar w:fldCharType="end"/>
        </w:r>
      </w:hyperlink>
    </w:p>
    <w:p w14:paraId="5C051768" w14:textId="4A0005B8" w:rsidR="002D0161" w:rsidRDefault="002D0161">
      <w:pPr>
        <w:pStyle w:val="Verzeichnis2"/>
        <w:tabs>
          <w:tab w:val="right" w:leader="dot" w:pos="9060"/>
        </w:tabs>
        <w:rPr>
          <w:rFonts w:asciiTheme="minorHAnsi" w:eastAsiaTheme="minorEastAsia" w:hAnsiTheme="minorHAnsi" w:cstheme="minorBidi"/>
          <w:noProof/>
          <w:kern w:val="2"/>
          <w:sz w:val="24"/>
          <w:szCs w:val="24"/>
          <w:lang w:eastAsia="zh-CN" w:bidi="he-IL"/>
          <w14:ligatures w14:val="standardContextual"/>
        </w:rPr>
      </w:pPr>
      <w:hyperlink w:anchor="_Toc243674585" w:history="1">
        <w:r w:rsidRPr="001B3427">
          <w:rPr>
            <w:rStyle w:val="Hyperlink"/>
            <w:noProof/>
          </w:rPr>
          <w:t>Beispiele</w:t>
        </w:r>
        <w:r>
          <w:rPr>
            <w:noProof/>
            <w:webHidden/>
          </w:rPr>
          <w:tab/>
        </w:r>
        <w:r>
          <w:rPr>
            <w:noProof/>
            <w:webHidden/>
          </w:rPr>
          <w:fldChar w:fldCharType="begin"/>
        </w:r>
        <w:r>
          <w:rPr>
            <w:noProof/>
            <w:webHidden/>
          </w:rPr>
          <w:instrText xml:space="preserve"> PAGEREF _Toc243674585 \h </w:instrText>
        </w:r>
        <w:r>
          <w:rPr>
            <w:noProof/>
            <w:webHidden/>
          </w:rPr>
        </w:r>
        <w:r>
          <w:rPr>
            <w:noProof/>
            <w:webHidden/>
          </w:rPr>
          <w:fldChar w:fldCharType="separate"/>
        </w:r>
        <w:r>
          <w:rPr>
            <w:noProof/>
            <w:webHidden/>
          </w:rPr>
          <w:t>8</w:t>
        </w:r>
        <w:r>
          <w:rPr>
            <w:noProof/>
            <w:webHidden/>
          </w:rPr>
          <w:fldChar w:fldCharType="end"/>
        </w:r>
      </w:hyperlink>
    </w:p>
    <w:p w14:paraId="4A5FCC45" w14:textId="5325A224" w:rsidR="002D0161" w:rsidRDefault="002D0161">
      <w:pPr>
        <w:pStyle w:val="Verzeichnis3"/>
        <w:tabs>
          <w:tab w:val="right" w:leader="dot" w:pos="9060"/>
        </w:tabs>
        <w:rPr>
          <w:rFonts w:asciiTheme="minorHAnsi" w:eastAsiaTheme="minorEastAsia" w:hAnsiTheme="minorHAnsi" w:cstheme="minorBidi"/>
          <w:noProof/>
          <w:kern w:val="2"/>
          <w:sz w:val="24"/>
          <w:szCs w:val="24"/>
          <w:lang w:eastAsia="zh-CN" w:bidi="he-IL"/>
          <w14:ligatures w14:val="standardContextual"/>
        </w:rPr>
      </w:pPr>
      <w:hyperlink w:anchor="_Toc243674586" w:history="1">
        <w:r w:rsidRPr="001B3427">
          <w:rPr>
            <w:rStyle w:val="Hyperlink"/>
            <w:noProof/>
          </w:rPr>
          <w:t>Beispiel nummerierte Listen</w:t>
        </w:r>
        <w:r>
          <w:rPr>
            <w:noProof/>
            <w:webHidden/>
          </w:rPr>
          <w:tab/>
        </w:r>
        <w:r>
          <w:rPr>
            <w:noProof/>
            <w:webHidden/>
          </w:rPr>
          <w:fldChar w:fldCharType="begin"/>
        </w:r>
        <w:r>
          <w:rPr>
            <w:noProof/>
            <w:webHidden/>
          </w:rPr>
          <w:instrText xml:space="preserve"> PAGEREF _Toc243674586 \h </w:instrText>
        </w:r>
        <w:r>
          <w:rPr>
            <w:noProof/>
            <w:webHidden/>
          </w:rPr>
        </w:r>
        <w:r>
          <w:rPr>
            <w:noProof/>
            <w:webHidden/>
          </w:rPr>
          <w:fldChar w:fldCharType="separate"/>
        </w:r>
        <w:r>
          <w:rPr>
            <w:noProof/>
            <w:webHidden/>
          </w:rPr>
          <w:t>8</w:t>
        </w:r>
        <w:r>
          <w:rPr>
            <w:noProof/>
            <w:webHidden/>
          </w:rPr>
          <w:fldChar w:fldCharType="end"/>
        </w:r>
      </w:hyperlink>
    </w:p>
    <w:p w14:paraId="582C4496" w14:textId="14E5C426" w:rsidR="002D0161" w:rsidRDefault="002D0161">
      <w:pPr>
        <w:pStyle w:val="Verzeichnis3"/>
        <w:tabs>
          <w:tab w:val="right" w:leader="dot" w:pos="9060"/>
        </w:tabs>
        <w:rPr>
          <w:rFonts w:asciiTheme="minorHAnsi" w:eastAsiaTheme="minorEastAsia" w:hAnsiTheme="minorHAnsi" w:cstheme="minorBidi"/>
          <w:noProof/>
          <w:kern w:val="2"/>
          <w:sz w:val="24"/>
          <w:szCs w:val="24"/>
          <w:lang w:eastAsia="zh-CN" w:bidi="he-IL"/>
          <w14:ligatures w14:val="standardContextual"/>
        </w:rPr>
      </w:pPr>
      <w:hyperlink w:anchor="_Toc243674587" w:history="1">
        <w:r w:rsidRPr="001B3427">
          <w:rPr>
            <w:rStyle w:val="Hyperlink"/>
            <w:noProof/>
          </w:rPr>
          <w:t>Beispiel Unterabsätze:</w:t>
        </w:r>
        <w:r>
          <w:rPr>
            <w:noProof/>
            <w:webHidden/>
          </w:rPr>
          <w:tab/>
        </w:r>
        <w:r>
          <w:rPr>
            <w:noProof/>
            <w:webHidden/>
          </w:rPr>
          <w:fldChar w:fldCharType="begin"/>
        </w:r>
        <w:r>
          <w:rPr>
            <w:noProof/>
            <w:webHidden/>
          </w:rPr>
          <w:instrText xml:space="preserve"> PAGEREF _Toc243674587 \h </w:instrText>
        </w:r>
        <w:r>
          <w:rPr>
            <w:noProof/>
            <w:webHidden/>
          </w:rPr>
        </w:r>
        <w:r>
          <w:rPr>
            <w:noProof/>
            <w:webHidden/>
          </w:rPr>
          <w:fldChar w:fldCharType="separate"/>
        </w:r>
        <w:r>
          <w:rPr>
            <w:noProof/>
            <w:webHidden/>
          </w:rPr>
          <w:t>8</w:t>
        </w:r>
        <w:r>
          <w:rPr>
            <w:noProof/>
            <w:webHidden/>
          </w:rPr>
          <w:fldChar w:fldCharType="end"/>
        </w:r>
      </w:hyperlink>
    </w:p>
    <w:p w14:paraId="3550204F" w14:textId="7520CB52" w:rsidR="002D0161" w:rsidRDefault="002D0161">
      <w:pPr>
        <w:pStyle w:val="Verzeichnis3"/>
        <w:tabs>
          <w:tab w:val="right" w:leader="dot" w:pos="9060"/>
        </w:tabs>
        <w:rPr>
          <w:rFonts w:asciiTheme="minorHAnsi" w:eastAsiaTheme="minorEastAsia" w:hAnsiTheme="minorHAnsi" w:cstheme="minorBidi"/>
          <w:noProof/>
          <w:kern w:val="2"/>
          <w:sz w:val="24"/>
          <w:szCs w:val="24"/>
          <w:lang w:eastAsia="zh-CN" w:bidi="he-IL"/>
          <w14:ligatures w14:val="standardContextual"/>
        </w:rPr>
      </w:pPr>
      <w:hyperlink w:anchor="_Toc243674588" w:history="1">
        <w:r w:rsidRPr="001B3427">
          <w:rPr>
            <w:rStyle w:val="Hyperlink"/>
            <w:noProof/>
          </w:rPr>
          <w:t>Beispiel (Inhaltsverzeichnis):</w:t>
        </w:r>
        <w:r>
          <w:rPr>
            <w:noProof/>
            <w:webHidden/>
          </w:rPr>
          <w:tab/>
        </w:r>
        <w:r>
          <w:rPr>
            <w:noProof/>
            <w:webHidden/>
          </w:rPr>
          <w:fldChar w:fldCharType="begin"/>
        </w:r>
        <w:r>
          <w:rPr>
            <w:noProof/>
            <w:webHidden/>
          </w:rPr>
          <w:instrText xml:space="preserve"> PAGEREF _Toc243674588 \h </w:instrText>
        </w:r>
        <w:r>
          <w:rPr>
            <w:noProof/>
            <w:webHidden/>
          </w:rPr>
        </w:r>
        <w:r>
          <w:rPr>
            <w:noProof/>
            <w:webHidden/>
          </w:rPr>
          <w:fldChar w:fldCharType="separate"/>
        </w:r>
        <w:r>
          <w:rPr>
            <w:noProof/>
            <w:webHidden/>
          </w:rPr>
          <w:t>9</w:t>
        </w:r>
        <w:r>
          <w:rPr>
            <w:noProof/>
            <w:webHidden/>
          </w:rPr>
          <w:fldChar w:fldCharType="end"/>
        </w:r>
      </w:hyperlink>
    </w:p>
    <w:p w14:paraId="5DF44D2A" w14:textId="54E554E2" w:rsidR="002D0161" w:rsidRDefault="002D0161">
      <w:pPr>
        <w:pStyle w:val="Verzeichnis1"/>
        <w:rPr>
          <w:rFonts w:asciiTheme="minorHAnsi" w:eastAsiaTheme="minorEastAsia" w:hAnsiTheme="minorHAnsi" w:cstheme="minorBidi"/>
          <w:noProof/>
          <w:kern w:val="2"/>
          <w:sz w:val="24"/>
          <w:szCs w:val="24"/>
          <w:lang w:eastAsia="zh-CN" w:bidi="he-IL"/>
          <w14:ligatures w14:val="standardContextual"/>
        </w:rPr>
      </w:pPr>
      <w:hyperlink w:anchor="_Toc243674589" w:history="1">
        <w:r w:rsidRPr="001B3427">
          <w:rPr>
            <w:rStyle w:val="Hyperlink"/>
            <w:noProof/>
          </w:rPr>
          <w:t>Lyrik</w:t>
        </w:r>
        <w:r>
          <w:rPr>
            <w:noProof/>
            <w:webHidden/>
          </w:rPr>
          <w:tab/>
        </w:r>
        <w:r>
          <w:rPr>
            <w:noProof/>
            <w:webHidden/>
          </w:rPr>
          <w:fldChar w:fldCharType="begin"/>
        </w:r>
        <w:r>
          <w:rPr>
            <w:noProof/>
            <w:webHidden/>
          </w:rPr>
          <w:instrText xml:space="preserve"> PAGEREF _Toc243674589 \h </w:instrText>
        </w:r>
        <w:r>
          <w:rPr>
            <w:noProof/>
            <w:webHidden/>
          </w:rPr>
        </w:r>
        <w:r>
          <w:rPr>
            <w:noProof/>
            <w:webHidden/>
          </w:rPr>
          <w:fldChar w:fldCharType="separate"/>
        </w:r>
        <w:r>
          <w:rPr>
            <w:noProof/>
            <w:webHidden/>
          </w:rPr>
          <w:t>10</w:t>
        </w:r>
        <w:r>
          <w:rPr>
            <w:noProof/>
            <w:webHidden/>
          </w:rPr>
          <w:fldChar w:fldCharType="end"/>
        </w:r>
      </w:hyperlink>
    </w:p>
    <w:p w14:paraId="004135A1" w14:textId="0E82F16C" w:rsidR="002D0161" w:rsidRDefault="002D0161">
      <w:pPr>
        <w:pStyle w:val="Verzeichnis2"/>
        <w:tabs>
          <w:tab w:val="right" w:leader="dot" w:pos="9060"/>
        </w:tabs>
        <w:rPr>
          <w:rFonts w:asciiTheme="minorHAnsi" w:eastAsiaTheme="minorEastAsia" w:hAnsiTheme="minorHAnsi" w:cstheme="minorBidi"/>
          <w:noProof/>
          <w:kern w:val="2"/>
          <w:sz w:val="24"/>
          <w:szCs w:val="24"/>
          <w:lang w:eastAsia="zh-CN" w:bidi="he-IL"/>
          <w14:ligatures w14:val="standardContextual"/>
        </w:rPr>
      </w:pPr>
      <w:hyperlink w:anchor="_Toc243674590" w:history="1">
        <w:r w:rsidRPr="001B3427">
          <w:rPr>
            <w:rStyle w:val="Hyperlink"/>
            <w:noProof/>
          </w:rPr>
          <w:t>Wiedergabe in Braille</w:t>
        </w:r>
        <w:r>
          <w:rPr>
            <w:noProof/>
            <w:webHidden/>
          </w:rPr>
          <w:tab/>
        </w:r>
        <w:r>
          <w:rPr>
            <w:noProof/>
            <w:webHidden/>
          </w:rPr>
          <w:fldChar w:fldCharType="begin"/>
        </w:r>
        <w:r>
          <w:rPr>
            <w:noProof/>
            <w:webHidden/>
          </w:rPr>
          <w:instrText xml:space="preserve"> PAGEREF _Toc243674590 \h </w:instrText>
        </w:r>
        <w:r>
          <w:rPr>
            <w:noProof/>
            <w:webHidden/>
          </w:rPr>
        </w:r>
        <w:r>
          <w:rPr>
            <w:noProof/>
            <w:webHidden/>
          </w:rPr>
          <w:fldChar w:fldCharType="separate"/>
        </w:r>
        <w:r>
          <w:rPr>
            <w:noProof/>
            <w:webHidden/>
          </w:rPr>
          <w:t>10</w:t>
        </w:r>
        <w:r>
          <w:rPr>
            <w:noProof/>
            <w:webHidden/>
          </w:rPr>
          <w:fldChar w:fldCharType="end"/>
        </w:r>
      </w:hyperlink>
    </w:p>
    <w:p w14:paraId="60B30E25" w14:textId="1FF99341" w:rsidR="002D0161" w:rsidRDefault="002D0161">
      <w:pPr>
        <w:pStyle w:val="Verzeichnis2"/>
        <w:tabs>
          <w:tab w:val="right" w:leader="dot" w:pos="9060"/>
        </w:tabs>
        <w:rPr>
          <w:rFonts w:asciiTheme="minorHAnsi" w:eastAsiaTheme="minorEastAsia" w:hAnsiTheme="minorHAnsi" w:cstheme="minorBidi"/>
          <w:noProof/>
          <w:kern w:val="2"/>
          <w:sz w:val="24"/>
          <w:szCs w:val="24"/>
          <w:lang w:eastAsia="zh-CN" w:bidi="he-IL"/>
          <w14:ligatures w14:val="standardContextual"/>
        </w:rPr>
      </w:pPr>
      <w:hyperlink w:anchor="_Toc243674591" w:history="1">
        <w:r w:rsidRPr="001B3427">
          <w:rPr>
            <w:rStyle w:val="Hyperlink"/>
            <w:noProof/>
          </w:rPr>
          <w:t>Verszeilen</w:t>
        </w:r>
        <w:r>
          <w:rPr>
            <w:noProof/>
            <w:webHidden/>
          </w:rPr>
          <w:tab/>
        </w:r>
        <w:r>
          <w:rPr>
            <w:noProof/>
            <w:webHidden/>
          </w:rPr>
          <w:fldChar w:fldCharType="begin"/>
        </w:r>
        <w:r>
          <w:rPr>
            <w:noProof/>
            <w:webHidden/>
          </w:rPr>
          <w:instrText xml:space="preserve"> PAGEREF _Toc243674591 \h </w:instrText>
        </w:r>
        <w:r>
          <w:rPr>
            <w:noProof/>
            <w:webHidden/>
          </w:rPr>
        </w:r>
        <w:r>
          <w:rPr>
            <w:noProof/>
            <w:webHidden/>
          </w:rPr>
          <w:fldChar w:fldCharType="separate"/>
        </w:r>
        <w:r>
          <w:rPr>
            <w:noProof/>
            <w:webHidden/>
          </w:rPr>
          <w:t>10</w:t>
        </w:r>
        <w:r>
          <w:rPr>
            <w:noProof/>
            <w:webHidden/>
          </w:rPr>
          <w:fldChar w:fldCharType="end"/>
        </w:r>
      </w:hyperlink>
    </w:p>
    <w:p w14:paraId="5032852C" w14:textId="52FC9F0F" w:rsidR="002D0161" w:rsidRDefault="002D0161">
      <w:pPr>
        <w:pStyle w:val="Verzeichnis2"/>
        <w:tabs>
          <w:tab w:val="right" w:leader="dot" w:pos="9060"/>
        </w:tabs>
        <w:rPr>
          <w:rFonts w:asciiTheme="minorHAnsi" w:eastAsiaTheme="minorEastAsia" w:hAnsiTheme="minorHAnsi" w:cstheme="minorBidi"/>
          <w:noProof/>
          <w:kern w:val="2"/>
          <w:sz w:val="24"/>
          <w:szCs w:val="24"/>
          <w:lang w:eastAsia="zh-CN" w:bidi="he-IL"/>
          <w14:ligatures w14:val="standardContextual"/>
        </w:rPr>
      </w:pPr>
      <w:hyperlink w:anchor="_Toc243674592" w:history="1">
        <w:r w:rsidRPr="001B3427">
          <w:rPr>
            <w:rStyle w:val="Hyperlink"/>
            <w:noProof/>
          </w:rPr>
          <w:t>Strophen</w:t>
        </w:r>
        <w:r>
          <w:rPr>
            <w:noProof/>
            <w:webHidden/>
          </w:rPr>
          <w:tab/>
        </w:r>
        <w:r>
          <w:rPr>
            <w:noProof/>
            <w:webHidden/>
          </w:rPr>
          <w:fldChar w:fldCharType="begin"/>
        </w:r>
        <w:r>
          <w:rPr>
            <w:noProof/>
            <w:webHidden/>
          </w:rPr>
          <w:instrText xml:space="preserve"> PAGEREF _Toc243674592 \h </w:instrText>
        </w:r>
        <w:r>
          <w:rPr>
            <w:noProof/>
            <w:webHidden/>
          </w:rPr>
        </w:r>
        <w:r>
          <w:rPr>
            <w:noProof/>
            <w:webHidden/>
          </w:rPr>
          <w:fldChar w:fldCharType="separate"/>
        </w:r>
        <w:r>
          <w:rPr>
            <w:noProof/>
            <w:webHidden/>
          </w:rPr>
          <w:t>10</w:t>
        </w:r>
        <w:r>
          <w:rPr>
            <w:noProof/>
            <w:webHidden/>
          </w:rPr>
          <w:fldChar w:fldCharType="end"/>
        </w:r>
      </w:hyperlink>
    </w:p>
    <w:p w14:paraId="3D2BC825" w14:textId="77989977" w:rsidR="002D0161" w:rsidRDefault="002D0161">
      <w:pPr>
        <w:pStyle w:val="Verzeichnis2"/>
        <w:tabs>
          <w:tab w:val="right" w:leader="dot" w:pos="9060"/>
        </w:tabs>
        <w:rPr>
          <w:rFonts w:asciiTheme="minorHAnsi" w:eastAsiaTheme="minorEastAsia" w:hAnsiTheme="minorHAnsi" w:cstheme="minorBidi"/>
          <w:noProof/>
          <w:kern w:val="2"/>
          <w:sz w:val="24"/>
          <w:szCs w:val="24"/>
          <w:lang w:eastAsia="zh-CN" w:bidi="he-IL"/>
          <w14:ligatures w14:val="standardContextual"/>
        </w:rPr>
      </w:pPr>
      <w:hyperlink w:anchor="_Toc243674593" w:history="1">
        <w:r w:rsidRPr="001B3427">
          <w:rPr>
            <w:rStyle w:val="Hyperlink"/>
            <w:noProof/>
          </w:rPr>
          <w:t>Linearisierung von Verszeilen</w:t>
        </w:r>
        <w:r>
          <w:rPr>
            <w:noProof/>
            <w:webHidden/>
          </w:rPr>
          <w:tab/>
        </w:r>
        <w:r>
          <w:rPr>
            <w:noProof/>
            <w:webHidden/>
          </w:rPr>
          <w:fldChar w:fldCharType="begin"/>
        </w:r>
        <w:r>
          <w:rPr>
            <w:noProof/>
            <w:webHidden/>
          </w:rPr>
          <w:instrText xml:space="preserve"> PAGEREF _Toc243674593 \h </w:instrText>
        </w:r>
        <w:r>
          <w:rPr>
            <w:noProof/>
            <w:webHidden/>
          </w:rPr>
        </w:r>
        <w:r>
          <w:rPr>
            <w:noProof/>
            <w:webHidden/>
          </w:rPr>
          <w:fldChar w:fldCharType="separate"/>
        </w:r>
        <w:r>
          <w:rPr>
            <w:noProof/>
            <w:webHidden/>
          </w:rPr>
          <w:t>11</w:t>
        </w:r>
        <w:r>
          <w:rPr>
            <w:noProof/>
            <w:webHidden/>
          </w:rPr>
          <w:fldChar w:fldCharType="end"/>
        </w:r>
      </w:hyperlink>
    </w:p>
    <w:p w14:paraId="53AA0124" w14:textId="401B716A" w:rsidR="002D0161" w:rsidRDefault="002D0161">
      <w:pPr>
        <w:pStyle w:val="Verzeichnis1"/>
        <w:rPr>
          <w:rFonts w:asciiTheme="minorHAnsi" w:eastAsiaTheme="minorEastAsia" w:hAnsiTheme="minorHAnsi" w:cstheme="minorBidi"/>
          <w:noProof/>
          <w:kern w:val="2"/>
          <w:sz w:val="24"/>
          <w:szCs w:val="24"/>
          <w:lang w:eastAsia="zh-CN" w:bidi="he-IL"/>
          <w14:ligatures w14:val="standardContextual"/>
        </w:rPr>
      </w:pPr>
      <w:hyperlink w:anchor="_Toc243674594" w:history="1">
        <w:r w:rsidRPr="001B3427">
          <w:rPr>
            <w:rStyle w:val="Hyperlink"/>
            <w:noProof/>
          </w:rPr>
          <w:t>Tabellen</w:t>
        </w:r>
        <w:r>
          <w:rPr>
            <w:noProof/>
            <w:webHidden/>
          </w:rPr>
          <w:tab/>
        </w:r>
        <w:r>
          <w:rPr>
            <w:noProof/>
            <w:webHidden/>
          </w:rPr>
          <w:fldChar w:fldCharType="begin"/>
        </w:r>
        <w:r>
          <w:rPr>
            <w:noProof/>
            <w:webHidden/>
          </w:rPr>
          <w:instrText xml:space="preserve"> PAGEREF _Toc243674594 \h </w:instrText>
        </w:r>
        <w:r>
          <w:rPr>
            <w:noProof/>
            <w:webHidden/>
          </w:rPr>
        </w:r>
        <w:r>
          <w:rPr>
            <w:noProof/>
            <w:webHidden/>
          </w:rPr>
          <w:fldChar w:fldCharType="separate"/>
        </w:r>
        <w:r>
          <w:rPr>
            <w:noProof/>
            <w:webHidden/>
          </w:rPr>
          <w:t>12</w:t>
        </w:r>
        <w:r>
          <w:rPr>
            <w:noProof/>
            <w:webHidden/>
          </w:rPr>
          <w:fldChar w:fldCharType="end"/>
        </w:r>
      </w:hyperlink>
    </w:p>
    <w:p w14:paraId="3BFAA9C8" w14:textId="2128B8F6" w:rsidR="002D0161" w:rsidRDefault="002D0161">
      <w:pPr>
        <w:pStyle w:val="Verzeichnis2"/>
        <w:tabs>
          <w:tab w:val="right" w:leader="dot" w:pos="9060"/>
        </w:tabs>
        <w:rPr>
          <w:rFonts w:asciiTheme="minorHAnsi" w:eastAsiaTheme="minorEastAsia" w:hAnsiTheme="minorHAnsi" w:cstheme="minorBidi"/>
          <w:noProof/>
          <w:kern w:val="2"/>
          <w:sz w:val="24"/>
          <w:szCs w:val="24"/>
          <w:lang w:eastAsia="zh-CN" w:bidi="he-IL"/>
          <w14:ligatures w14:val="standardContextual"/>
        </w:rPr>
      </w:pPr>
      <w:hyperlink w:anchor="_Toc243674595" w:history="1">
        <w:r w:rsidRPr="001B3427">
          <w:rPr>
            <w:rStyle w:val="Hyperlink"/>
            <w:noProof/>
          </w:rPr>
          <w:t>Tabellarische Darstellung</w:t>
        </w:r>
        <w:r>
          <w:rPr>
            <w:noProof/>
            <w:webHidden/>
          </w:rPr>
          <w:tab/>
        </w:r>
        <w:r>
          <w:rPr>
            <w:noProof/>
            <w:webHidden/>
          </w:rPr>
          <w:fldChar w:fldCharType="begin"/>
        </w:r>
        <w:r>
          <w:rPr>
            <w:noProof/>
            <w:webHidden/>
          </w:rPr>
          <w:instrText xml:space="preserve"> PAGEREF _Toc243674595 \h </w:instrText>
        </w:r>
        <w:r>
          <w:rPr>
            <w:noProof/>
            <w:webHidden/>
          </w:rPr>
        </w:r>
        <w:r>
          <w:rPr>
            <w:noProof/>
            <w:webHidden/>
          </w:rPr>
          <w:fldChar w:fldCharType="separate"/>
        </w:r>
        <w:r>
          <w:rPr>
            <w:noProof/>
            <w:webHidden/>
          </w:rPr>
          <w:t>13</w:t>
        </w:r>
        <w:r>
          <w:rPr>
            <w:noProof/>
            <w:webHidden/>
          </w:rPr>
          <w:fldChar w:fldCharType="end"/>
        </w:r>
      </w:hyperlink>
    </w:p>
    <w:p w14:paraId="1A50201F" w14:textId="3A5321A3" w:rsidR="002D0161" w:rsidRDefault="002D0161">
      <w:pPr>
        <w:pStyle w:val="Verzeichnis2"/>
        <w:tabs>
          <w:tab w:val="right" w:leader="dot" w:pos="9060"/>
        </w:tabs>
        <w:rPr>
          <w:rFonts w:asciiTheme="minorHAnsi" w:eastAsiaTheme="minorEastAsia" w:hAnsiTheme="minorHAnsi" w:cstheme="minorBidi"/>
          <w:noProof/>
          <w:kern w:val="2"/>
          <w:sz w:val="24"/>
          <w:szCs w:val="24"/>
          <w:lang w:eastAsia="zh-CN" w:bidi="he-IL"/>
          <w14:ligatures w14:val="standardContextual"/>
        </w:rPr>
      </w:pPr>
      <w:hyperlink w:anchor="_Toc243674596" w:history="1">
        <w:r w:rsidRPr="001B3427">
          <w:rPr>
            <w:rStyle w:val="Hyperlink"/>
            <w:noProof/>
          </w:rPr>
          <w:t>In Text umgewandelte (aufgelöste) Tabellen</w:t>
        </w:r>
        <w:r>
          <w:rPr>
            <w:noProof/>
            <w:webHidden/>
          </w:rPr>
          <w:tab/>
        </w:r>
        <w:r>
          <w:rPr>
            <w:noProof/>
            <w:webHidden/>
          </w:rPr>
          <w:fldChar w:fldCharType="begin"/>
        </w:r>
        <w:r>
          <w:rPr>
            <w:noProof/>
            <w:webHidden/>
          </w:rPr>
          <w:instrText xml:space="preserve"> PAGEREF _Toc243674596 \h </w:instrText>
        </w:r>
        <w:r>
          <w:rPr>
            <w:noProof/>
            <w:webHidden/>
          </w:rPr>
        </w:r>
        <w:r>
          <w:rPr>
            <w:noProof/>
            <w:webHidden/>
          </w:rPr>
          <w:fldChar w:fldCharType="separate"/>
        </w:r>
        <w:r>
          <w:rPr>
            <w:noProof/>
            <w:webHidden/>
          </w:rPr>
          <w:t>15</w:t>
        </w:r>
        <w:r>
          <w:rPr>
            <w:noProof/>
            <w:webHidden/>
          </w:rPr>
          <w:fldChar w:fldCharType="end"/>
        </w:r>
      </w:hyperlink>
    </w:p>
    <w:p w14:paraId="0EECFD29" w14:textId="4B7A8B1A" w:rsidR="002D0161" w:rsidRDefault="002D0161">
      <w:pPr>
        <w:pStyle w:val="Verzeichnis3"/>
        <w:tabs>
          <w:tab w:val="right" w:leader="dot" w:pos="9060"/>
        </w:tabs>
        <w:rPr>
          <w:rFonts w:asciiTheme="minorHAnsi" w:eastAsiaTheme="minorEastAsia" w:hAnsiTheme="minorHAnsi" w:cstheme="minorBidi"/>
          <w:noProof/>
          <w:kern w:val="2"/>
          <w:sz w:val="24"/>
          <w:szCs w:val="24"/>
          <w:lang w:eastAsia="zh-CN" w:bidi="he-IL"/>
          <w14:ligatures w14:val="standardContextual"/>
        </w:rPr>
      </w:pPr>
      <w:hyperlink w:anchor="_Toc243674597" w:history="1">
        <w:r w:rsidRPr="001B3427">
          <w:rPr>
            <w:rStyle w:val="Hyperlink"/>
            <w:noProof/>
          </w:rPr>
          <w:t>Auflösung mit Spaltentrennzeichen</w:t>
        </w:r>
        <w:r>
          <w:rPr>
            <w:noProof/>
            <w:webHidden/>
          </w:rPr>
          <w:tab/>
        </w:r>
        <w:r>
          <w:rPr>
            <w:noProof/>
            <w:webHidden/>
          </w:rPr>
          <w:fldChar w:fldCharType="begin"/>
        </w:r>
        <w:r>
          <w:rPr>
            <w:noProof/>
            <w:webHidden/>
          </w:rPr>
          <w:instrText xml:space="preserve"> PAGEREF _Toc243674597 \h </w:instrText>
        </w:r>
        <w:r>
          <w:rPr>
            <w:noProof/>
            <w:webHidden/>
          </w:rPr>
        </w:r>
        <w:r>
          <w:rPr>
            <w:noProof/>
            <w:webHidden/>
          </w:rPr>
          <w:fldChar w:fldCharType="separate"/>
        </w:r>
        <w:r>
          <w:rPr>
            <w:noProof/>
            <w:webHidden/>
          </w:rPr>
          <w:t>15</w:t>
        </w:r>
        <w:r>
          <w:rPr>
            <w:noProof/>
            <w:webHidden/>
          </w:rPr>
          <w:fldChar w:fldCharType="end"/>
        </w:r>
      </w:hyperlink>
    </w:p>
    <w:p w14:paraId="34B8D4B4" w14:textId="5B691EB1" w:rsidR="002D0161" w:rsidRDefault="002D0161">
      <w:pPr>
        <w:pStyle w:val="Verzeichnis3"/>
        <w:tabs>
          <w:tab w:val="right" w:leader="dot" w:pos="9060"/>
        </w:tabs>
        <w:rPr>
          <w:rFonts w:asciiTheme="minorHAnsi" w:eastAsiaTheme="minorEastAsia" w:hAnsiTheme="minorHAnsi" w:cstheme="minorBidi"/>
          <w:noProof/>
          <w:kern w:val="2"/>
          <w:sz w:val="24"/>
          <w:szCs w:val="24"/>
          <w:lang w:eastAsia="zh-CN" w:bidi="he-IL"/>
          <w14:ligatures w14:val="standardContextual"/>
        </w:rPr>
      </w:pPr>
      <w:hyperlink w:anchor="_Toc243674598" w:history="1">
        <w:r w:rsidRPr="001B3427">
          <w:rPr>
            <w:rStyle w:val="Hyperlink"/>
            <w:noProof/>
          </w:rPr>
          <w:t>Auflösung als Liste mit unterscheidbaren Listenabsätzen</w:t>
        </w:r>
        <w:r>
          <w:rPr>
            <w:noProof/>
            <w:webHidden/>
          </w:rPr>
          <w:tab/>
        </w:r>
        <w:r>
          <w:rPr>
            <w:noProof/>
            <w:webHidden/>
          </w:rPr>
          <w:fldChar w:fldCharType="begin"/>
        </w:r>
        <w:r>
          <w:rPr>
            <w:noProof/>
            <w:webHidden/>
          </w:rPr>
          <w:instrText xml:space="preserve"> PAGEREF _Toc243674598 \h </w:instrText>
        </w:r>
        <w:r>
          <w:rPr>
            <w:noProof/>
            <w:webHidden/>
          </w:rPr>
        </w:r>
        <w:r>
          <w:rPr>
            <w:noProof/>
            <w:webHidden/>
          </w:rPr>
          <w:fldChar w:fldCharType="separate"/>
        </w:r>
        <w:r>
          <w:rPr>
            <w:noProof/>
            <w:webHidden/>
          </w:rPr>
          <w:t>16</w:t>
        </w:r>
        <w:r>
          <w:rPr>
            <w:noProof/>
            <w:webHidden/>
          </w:rPr>
          <w:fldChar w:fldCharType="end"/>
        </w:r>
      </w:hyperlink>
    </w:p>
    <w:p w14:paraId="31C4C9D2" w14:textId="1736F7BF" w:rsidR="002D0161" w:rsidRDefault="002D0161">
      <w:pPr>
        <w:pStyle w:val="Verzeichnis1"/>
        <w:rPr>
          <w:rFonts w:asciiTheme="minorHAnsi" w:eastAsiaTheme="minorEastAsia" w:hAnsiTheme="minorHAnsi" w:cstheme="minorBidi"/>
          <w:noProof/>
          <w:kern w:val="2"/>
          <w:sz w:val="24"/>
          <w:szCs w:val="24"/>
          <w:lang w:eastAsia="zh-CN" w:bidi="he-IL"/>
          <w14:ligatures w14:val="standardContextual"/>
        </w:rPr>
      </w:pPr>
      <w:hyperlink w:anchor="_Toc243674599" w:history="1">
        <w:r w:rsidRPr="001B3427">
          <w:rPr>
            <w:rStyle w:val="Hyperlink"/>
            <w:noProof/>
          </w:rPr>
          <w:t>Texteinschübe</w:t>
        </w:r>
        <w:r>
          <w:rPr>
            <w:noProof/>
            <w:webHidden/>
          </w:rPr>
          <w:tab/>
        </w:r>
        <w:r>
          <w:rPr>
            <w:noProof/>
            <w:webHidden/>
          </w:rPr>
          <w:fldChar w:fldCharType="begin"/>
        </w:r>
        <w:r>
          <w:rPr>
            <w:noProof/>
            <w:webHidden/>
          </w:rPr>
          <w:instrText xml:space="preserve"> PAGEREF _Toc243674599 \h </w:instrText>
        </w:r>
        <w:r>
          <w:rPr>
            <w:noProof/>
            <w:webHidden/>
          </w:rPr>
        </w:r>
        <w:r>
          <w:rPr>
            <w:noProof/>
            <w:webHidden/>
          </w:rPr>
          <w:fldChar w:fldCharType="separate"/>
        </w:r>
        <w:r>
          <w:rPr>
            <w:noProof/>
            <w:webHidden/>
          </w:rPr>
          <w:t>19</w:t>
        </w:r>
        <w:r>
          <w:rPr>
            <w:noProof/>
            <w:webHidden/>
          </w:rPr>
          <w:fldChar w:fldCharType="end"/>
        </w:r>
      </w:hyperlink>
    </w:p>
    <w:p w14:paraId="657F3B41" w14:textId="3660809C" w:rsidR="002D0161" w:rsidRDefault="002D0161">
      <w:pPr>
        <w:pStyle w:val="Verzeichnis1"/>
        <w:rPr>
          <w:rFonts w:asciiTheme="minorHAnsi" w:eastAsiaTheme="minorEastAsia" w:hAnsiTheme="minorHAnsi" w:cstheme="minorBidi"/>
          <w:noProof/>
          <w:kern w:val="2"/>
          <w:sz w:val="24"/>
          <w:szCs w:val="24"/>
          <w:lang w:eastAsia="zh-CN" w:bidi="he-IL"/>
          <w14:ligatures w14:val="standardContextual"/>
        </w:rPr>
      </w:pPr>
      <w:hyperlink w:anchor="_Toc243674600" w:history="1">
        <w:r w:rsidRPr="001B3427">
          <w:rPr>
            <w:rStyle w:val="Hyperlink"/>
            <w:noProof/>
          </w:rPr>
          <w:t>Überschriften</w:t>
        </w:r>
        <w:r>
          <w:rPr>
            <w:noProof/>
            <w:webHidden/>
          </w:rPr>
          <w:tab/>
        </w:r>
        <w:r>
          <w:rPr>
            <w:noProof/>
            <w:webHidden/>
          </w:rPr>
          <w:fldChar w:fldCharType="begin"/>
        </w:r>
        <w:r>
          <w:rPr>
            <w:noProof/>
            <w:webHidden/>
          </w:rPr>
          <w:instrText xml:space="preserve"> PAGEREF _Toc243674600 \h </w:instrText>
        </w:r>
        <w:r>
          <w:rPr>
            <w:noProof/>
            <w:webHidden/>
          </w:rPr>
        </w:r>
        <w:r>
          <w:rPr>
            <w:noProof/>
            <w:webHidden/>
          </w:rPr>
          <w:fldChar w:fldCharType="separate"/>
        </w:r>
        <w:r>
          <w:rPr>
            <w:noProof/>
            <w:webHidden/>
          </w:rPr>
          <w:t>22</w:t>
        </w:r>
        <w:r>
          <w:rPr>
            <w:noProof/>
            <w:webHidden/>
          </w:rPr>
          <w:fldChar w:fldCharType="end"/>
        </w:r>
      </w:hyperlink>
    </w:p>
    <w:p w14:paraId="5D110EC5" w14:textId="4521E82E" w:rsidR="002D0161" w:rsidRDefault="002D0161">
      <w:pPr>
        <w:pStyle w:val="Verzeichnis2"/>
        <w:tabs>
          <w:tab w:val="right" w:leader="dot" w:pos="9060"/>
        </w:tabs>
        <w:rPr>
          <w:rFonts w:asciiTheme="minorHAnsi" w:eastAsiaTheme="minorEastAsia" w:hAnsiTheme="minorHAnsi" w:cstheme="minorBidi"/>
          <w:noProof/>
          <w:kern w:val="2"/>
          <w:sz w:val="24"/>
          <w:szCs w:val="24"/>
          <w:lang w:eastAsia="zh-CN" w:bidi="he-IL"/>
          <w14:ligatures w14:val="standardContextual"/>
        </w:rPr>
      </w:pPr>
      <w:hyperlink w:anchor="_Toc243674601" w:history="1">
        <w:r w:rsidRPr="001B3427">
          <w:rPr>
            <w:rStyle w:val="Hyperlink"/>
            <w:noProof/>
          </w:rPr>
          <w:t>Funktion</w:t>
        </w:r>
        <w:r>
          <w:rPr>
            <w:noProof/>
            <w:webHidden/>
          </w:rPr>
          <w:tab/>
        </w:r>
        <w:r>
          <w:rPr>
            <w:noProof/>
            <w:webHidden/>
          </w:rPr>
          <w:fldChar w:fldCharType="begin"/>
        </w:r>
        <w:r>
          <w:rPr>
            <w:noProof/>
            <w:webHidden/>
          </w:rPr>
          <w:instrText xml:space="preserve"> PAGEREF _Toc243674601 \h </w:instrText>
        </w:r>
        <w:r>
          <w:rPr>
            <w:noProof/>
            <w:webHidden/>
          </w:rPr>
        </w:r>
        <w:r>
          <w:rPr>
            <w:noProof/>
            <w:webHidden/>
          </w:rPr>
          <w:fldChar w:fldCharType="separate"/>
        </w:r>
        <w:r>
          <w:rPr>
            <w:noProof/>
            <w:webHidden/>
          </w:rPr>
          <w:t>22</w:t>
        </w:r>
        <w:r>
          <w:rPr>
            <w:noProof/>
            <w:webHidden/>
          </w:rPr>
          <w:fldChar w:fldCharType="end"/>
        </w:r>
      </w:hyperlink>
    </w:p>
    <w:p w14:paraId="72707374" w14:textId="475DA169" w:rsidR="002D0161" w:rsidRDefault="002D0161">
      <w:pPr>
        <w:pStyle w:val="Verzeichnis2"/>
        <w:tabs>
          <w:tab w:val="right" w:leader="dot" w:pos="9060"/>
        </w:tabs>
        <w:rPr>
          <w:rFonts w:asciiTheme="minorHAnsi" w:eastAsiaTheme="minorEastAsia" w:hAnsiTheme="minorHAnsi" w:cstheme="minorBidi"/>
          <w:noProof/>
          <w:kern w:val="2"/>
          <w:sz w:val="24"/>
          <w:szCs w:val="24"/>
          <w:lang w:eastAsia="zh-CN" w:bidi="he-IL"/>
          <w14:ligatures w14:val="standardContextual"/>
        </w:rPr>
      </w:pPr>
      <w:hyperlink w:anchor="_Toc243674602" w:history="1">
        <w:r w:rsidRPr="001B3427">
          <w:rPr>
            <w:rStyle w:val="Hyperlink"/>
            <w:noProof/>
          </w:rPr>
          <w:t>Layout</w:t>
        </w:r>
        <w:r>
          <w:rPr>
            <w:noProof/>
            <w:webHidden/>
          </w:rPr>
          <w:tab/>
        </w:r>
        <w:r>
          <w:rPr>
            <w:noProof/>
            <w:webHidden/>
          </w:rPr>
          <w:fldChar w:fldCharType="begin"/>
        </w:r>
        <w:r>
          <w:rPr>
            <w:noProof/>
            <w:webHidden/>
          </w:rPr>
          <w:instrText xml:space="preserve"> PAGEREF _Toc243674602 \h </w:instrText>
        </w:r>
        <w:r>
          <w:rPr>
            <w:noProof/>
            <w:webHidden/>
          </w:rPr>
        </w:r>
        <w:r>
          <w:rPr>
            <w:noProof/>
            <w:webHidden/>
          </w:rPr>
          <w:fldChar w:fldCharType="separate"/>
        </w:r>
        <w:r>
          <w:rPr>
            <w:noProof/>
            <w:webHidden/>
          </w:rPr>
          <w:t>22</w:t>
        </w:r>
        <w:r>
          <w:rPr>
            <w:noProof/>
            <w:webHidden/>
          </w:rPr>
          <w:fldChar w:fldCharType="end"/>
        </w:r>
      </w:hyperlink>
    </w:p>
    <w:p w14:paraId="5F0A2BD0" w14:textId="7C7A438A" w:rsidR="002D0161" w:rsidRDefault="002D0161">
      <w:pPr>
        <w:pStyle w:val="Verzeichnis3"/>
        <w:tabs>
          <w:tab w:val="right" w:leader="dot" w:pos="9060"/>
        </w:tabs>
        <w:rPr>
          <w:rFonts w:asciiTheme="minorHAnsi" w:eastAsiaTheme="minorEastAsia" w:hAnsiTheme="minorHAnsi" w:cstheme="minorBidi"/>
          <w:noProof/>
          <w:kern w:val="2"/>
          <w:sz w:val="24"/>
          <w:szCs w:val="24"/>
          <w:lang w:eastAsia="zh-CN" w:bidi="he-IL"/>
          <w14:ligatures w14:val="standardContextual"/>
        </w:rPr>
      </w:pPr>
      <w:hyperlink w:anchor="_Toc243674603" w:history="1">
        <w:r w:rsidRPr="001B3427">
          <w:rPr>
            <w:rStyle w:val="Hyperlink"/>
            <w:noProof/>
          </w:rPr>
          <w:t>Allgemeines</w:t>
        </w:r>
        <w:r>
          <w:rPr>
            <w:noProof/>
            <w:webHidden/>
          </w:rPr>
          <w:tab/>
        </w:r>
        <w:r>
          <w:rPr>
            <w:noProof/>
            <w:webHidden/>
          </w:rPr>
          <w:fldChar w:fldCharType="begin"/>
        </w:r>
        <w:r>
          <w:rPr>
            <w:noProof/>
            <w:webHidden/>
          </w:rPr>
          <w:instrText xml:space="preserve"> PAGEREF _Toc243674603 \h </w:instrText>
        </w:r>
        <w:r>
          <w:rPr>
            <w:noProof/>
            <w:webHidden/>
          </w:rPr>
        </w:r>
        <w:r>
          <w:rPr>
            <w:noProof/>
            <w:webHidden/>
          </w:rPr>
          <w:fldChar w:fldCharType="separate"/>
        </w:r>
        <w:r>
          <w:rPr>
            <w:noProof/>
            <w:webHidden/>
          </w:rPr>
          <w:t>22</w:t>
        </w:r>
        <w:r>
          <w:rPr>
            <w:noProof/>
            <w:webHidden/>
          </w:rPr>
          <w:fldChar w:fldCharType="end"/>
        </w:r>
      </w:hyperlink>
    </w:p>
    <w:p w14:paraId="243FC260" w14:textId="729F85FC" w:rsidR="002D0161" w:rsidRDefault="002D0161">
      <w:pPr>
        <w:pStyle w:val="Verzeichnis3"/>
        <w:tabs>
          <w:tab w:val="right" w:leader="dot" w:pos="9060"/>
        </w:tabs>
        <w:rPr>
          <w:rFonts w:asciiTheme="minorHAnsi" w:eastAsiaTheme="minorEastAsia" w:hAnsiTheme="minorHAnsi" w:cstheme="minorBidi"/>
          <w:noProof/>
          <w:kern w:val="2"/>
          <w:sz w:val="24"/>
          <w:szCs w:val="24"/>
          <w:lang w:eastAsia="zh-CN" w:bidi="he-IL"/>
          <w14:ligatures w14:val="standardContextual"/>
        </w:rPr>
      </w:pPr>
      <w:hyperlink w:anchor="_Toc243674604" w:history="1">
        <w:r w:rsidRPr="001B3427">
          <w:rPr>
            <w:rStyle w:val="Hyperlink"/>
            <w:noProof/>
          </w:rPr>
          <w:t>Positionierung</w:t>
        </w:r>
        <w:r>
          <w:rPr>
            <w:noProof/>
            <w:webHidden/>
          </w:rPr>
          <w:tab/>
        </w:r>
        <w:r>
          <w:rPr>
            <w:noProof/>
            <w:webHidden/>
          </w:rPr>
          <w:fldChar w:fldCharType="begin"/>
        </w:r>
        <w:r>
          <w:rPr>
            <w:noProof/>
            <w:webHidden/>
          </w:rPr>
          <w:instrText xml:space="preserve"> PAGEREF _Toc243674604 \h </w:instrText>
        </w:r>
        <w:r>
          <w:rPr>
            <w:noProof/>
            <w:webHidden/>
          </w:rPr>
        </w:r>
        <w:r>
          <w:rPr>
            <w:noProof/>
            <w:webHidden/>
          </w:rPr>
          <w:fldChar w:fldCharType="separate"/>
        </w:r>
        <w:r>
          <w:rPr>
            <w:noProof/>
            <w:webHidden/>
          </w:rPr>
          <w:t>23</w:t>
        </w:r>
        <w:r>
          <w:rPr>
            <w:noProof/>
            <w:webHidden/>
          </w:rPr>
          <w:fldChar w:fldCharType="end"/>
        </w:r>
      </w:hyperlink>
    </w:p>
    <w:p w14:paraId="3D10A15C" w14:textId="05F9D01F" w:rsidR="002D0161" w:rsidRDefault="002D0161">
      <w:pPr>
        <w:pStyle w:val="Verzeichnis3"/>
        <w:tabs>
          <w:tab w:val="right" w:leader="dot" w:pos="9060"/>
        </w:tabs>
        <w:rPr>
          <w:rFonts w:asciiTheme="minorHAnsi" w:eastAsiaTheme="minorEastAsia" w:hAnsiTheme="minorHAnsi" w:cstheme="minorBidi"/>
          <w:noProof/>
          <w:kern w:val="2"/>
          <w:sz w:val="24"/>
          <w:szCs w:val="24"/>
          <w:lang w:eastAsia="zh-CN" w:bidi="he-IL"/>
          <w14:ligatures w14:val="standardContextual"/>
        </w:rPr>
      </w:pPr>
      <w:hyperlink w:anchor="_Toc243674605" w:history="1">
        <w:r w:rsidRPr="001B3427">
          <w:rPr>
            <w:rStyle w:val="Hyperlink"/>
            <w:noProof/>
          </w:rPr>
          <w:t>Unterstreichung</w:t>
        </w:r>
        <w:r>
          <w:rPr>
            <w:noProof/>
            <w:webHidden/>
          </w:rPr>
          <w:tab/>
        </w:r>
        <w:r>
          <w:rPr>
            <w:noProof/>
            <w:webHidden/>
          </w:rPr>
          <w:fldChar w:fldCharType="begin"/>
        </w:r>
        <w:r>
          <w:rPr>
            <w:noProof/>
            <w:webHidden/>
          </w:rPr>
          <w:instrText xml:space="preserve"> PAGEREF _Toc243674605 \h </w:instrText>
        </w:r>
        <w:r>
          <w:rPr>
            <w:noProof/>
            <w:webHidden/>
          </w:rPr>
        </w:r>
        <w:r>
          <w:rPr>
            <w:noProof/>
            <w:webHidden/>
          </w:rPr>
          <w:fldChar w:fldCharType="separate"/>
        </w:r>
        <w:r>
          <w:rPr>
            <w:noProof/>
            <w:webHidden/>
          </w:rPr>
          <w:t>23</w:t>
        </w:r>
        <w:r>
          <w:rPr>
            <w:noProof/>
            <w:webHidden/>
          </w:rPr>
          <w:fldChar w:fldCharType="end"/>
        </w:r>
      </w:hyperlink>
    </w:p>
    <w:p w14:paraId="420B2103" w14:textId="519C7EF4" w:rsidR="002D0161" w:rsidRDefault="002D0161">
      <w:pPr>
        <w:pStyle w:val="Verzeichnis3"/>
        <w:tabs>
          <w:tab w:val="right" w:leader="dot" w:pos="9060"/>
        </w:tabs>
        <w:rPr>
          <w:rFonts w:asciiTheme="minorHAnsi" w:eastAsiaTheme="minorEastAsia" w:hAnsiTheme="minorHAnsi" w:cstheme="minorBidi"/>
          <w:noProof/>
          <w:kern w:val="2"/>
          <w:sz w:val="24"/>
          <w:szCs w:val="24"/>
          <w:lang w:eastAsia="zh-CN" w:bidi="he-IL"/>
          <w14:ligatures w14:val="standardContextual"/>
        </w:rPr>
      </w:pPr>
      <w:hyperlink w:anchor="_Toc243674606" w:history="1">
        <w:r w:rsidRPr="001B3427">
          <w:rPr>
            <w:rStyle w:val="Hyperlink"/>
            <w:noProof/>
          </w:rPr>
          <w:t>Umgebende Leerzeilen</w:t>
        </w:r>
        <w:r>
          <w:rPr>
            <w:noProof/>
            <w:webHidden/>
          </w:rPr>
          <w:tab/>
        </w:r>
        <w:r>
          <w:rPr>
            <w:noProof/>
            <w:webHidden/>
          </w:rPr>
          <w:fldChar w:fldCharType="begin"/>
        </w:r>
        <w:r>
          <w:rPr>
            <w:noProof/>
            <w:webHidden/>
          </w:rPr>
          <w:instrText xml:space="preserve"> PAGEREF _Toc243674606 \h </w:instrText>
        </w:r>
        <w:r>
          <w:rPr>
            <w:noProof/>
            <w:webHidden/>
          </w:rPr>
        </w:r>
        <w:r>
          <w:rPr>
            <w:noProof/>
            <w:webHidden/>
          </w:rPr>
          <w:fldChar w:fldCharType="separate"/>
        </w:r>
        <w:r>
          <w:rPr>
            <w:noProof/>
            <w:webHidden/>
          </w:rPr>
          <w:t>24</w:t>
        </w:r>
        <w:r>
          <w:rPr>
            <w:noProof/>
            <w:webHidden/>
          </w:rPr>
          <w:fldChar w:fldCharType="end"/>
        </w:r>
      </w:hyperlink>
    </w:p>
    <w:p w14:paraId="65F0C42D" w14:textId="3FFE3AB8" w:rsidR="00D37D1E" w:rsidRPr="001B5068" w:rsidRDefault="00F42B12" w:rsidP="00597EDC">
      <w:pPr>
        <w:rPr>
          <w:lang w:val="de-DE"/>
        </w:rPr>
      </w:pPr>
      <w:r w:rsidRPr="001B5068">
        <w:rPr>
          <w:lang w:val="de-DE"/>
        </w:rPr>
        <w:fldChar w:fldCharType="end"/>
      </w:r>
    </w:p>
    <w:p w14:paraId="21B14E74" w14:textId="77777777" w:rsidR="00500A8D" w:rsidRDefault="00500A8D" w:rsidP="00500A8D">
      <w:pPr>
        <w:pStyle w:val="berschrift1"/>
        <w:tabs>
          <w:tab w:val="clear" w:pos="567"/>
        </w:tabs>
        <w:ind w:left="0" w:firstLine="0"/>
      </w:pPr>
      <w:bookmarkStart w:id="0" w:name="_Toc243674574"/>
      <w:r>
        <w:lastRenderedPageBreak/>
        <w:t>Wofür brauchen wir diese Empfehlungen?</w:t>
      </w:r>
      <w:bookmarkEnd w:id="0"/>
    </w:p>
    <w:p w14:paraId="7D044FA4" w14:textId="77777777" w:rsidR="00500A8D" w:rsidRDefault="00500A8D" w:rsidP="00500A8D">
      <w:r>
        <w:t>In den Regelwerken der deutschen Brailleschrift wird die Gestaltung von Texten kaum erwähnt. Dabei ist gerade bei der Brailleschrift die Gestaltung für die schnelle Orientierung besonders wichtig. Ein Text in Schwarzschrift ist mit den Augen schnell zu überblicken. Die Finger erfassen kleine Teile des Texts nacheinander, die im Kopf zu einem Gesamtbild zusammengesetzt werden müssen. Daher erleichtert eine geeignete Gestaltung der Brailleschrift das gezielte Auffinden von Textstellen.</w:t>
      </w:r>
    </w:p>
    <w:p w14:paraId="50083E7B" w14:textId="77777777" w:rsidR="00500A8D" w:rsidRDefault="00500A8D" w:rsidP="00500A8D">
      <w:r>
        <w:t>Zum Teil ist die Gestaltung oder Formatierung von Brailleschrift – wie auch in der Schwarzschrift – regionalen und zeitlichen Trends unterworfen. Die Trends bei den beiden Schriften können dabei ähnlich oder unterschiedlich verlaufen.</w:t>
      </w:r>
    </w:p>
    <w:p w14:paraId="469271B1" w14:textId="77777777" w:rsidR="00500A8D" w:rsidRDefault="00500A8D" w:rsidP="00500A8D">
      <w:r>
        <w:t xml:space="preserve">Manche Besonderheiten des Brailleschrift-Layouts liegen aber in der Natur der Schrift </w:t>
      </w:r>
      <w:proofErr w:type="gramStart"/>
      <w:r>
        <w:t>selber</w:t>
      </w:r>
      <w:proofErr w:type="gramEnd"/>
      <w:r>
        <w:t xml:space="preserve"> begründet: Die Zeilen sind kurz, die Zeichen sind immer gleich groß und können nicht fett, kursiv oder gar farbig formatiert werden. Nicht selten empfinden Sehende gute Braillegestaltung als altmodisch und wenig ansprechend. Brailletexte haben sich jedoch für den Finger zu eignen, nicht fürs Auge.</w:t>
      </w:r>
    </w:p>
    <w:p w14:paraId="246142C3" w14:textId="77777777" w:rsidR="00500A8D" w:rsidRDefault="00500A8D" w:rsidP="00500A8D">
      <w:r>
        <w:t>Beim Verfassen dieser Empfehlungen wurde vor allem an die Bedürfnisse von Personen gedacht, die Braillematerialien erstellen aber auf wenig eigene Erfahrung im Lesen der Schrift zurückgreifen können. Natürlich stehen sie jedoch allen zur Verfügung, die sich mit Braillegestaltung befassen.</w:t>
      </w:r>
    </w:p>
    <w:p w14:paraId="3C0FCEE7" w14:textId="424B0449" w:rsidR="00500A8D" w:rsidRDefault="00500A8D">
      <w:pPr>
        <w:spacing w:before="0"/>
      </w:pPr>
      <w:r>
        <w:br w:type="page"/>
      </w:r>
    </w:p>
    <w:p w14:paraId="7CD653A7" w14:textId="24BE8562" w:rsidR="001B7D67" w:rsidRPr="001B5068" w:rsidRDefault="001B7D67" w:rsidP="00D37D1E">
      <w:pPr>
        <w:pStyle w:val="berschrift1"/>
      </w:pPr>
      <w:bookmarkStart w:id="1" w:name="_Toc243674575"/>
      <w:r w:rsidRPr="001B5068">
        <w:lastRenderedPageBreak/>
        <w:t>Absätze im Fließtext</w:t>
      </w:r>
      <w:bookmarkEnd w:id="1"/>
    </w:p>
    <w:p w14:paraId="45542507" w14:textId="2420F193" w:rsidR="001B7D67" w:rsidRPr="001B5068" w:rsidRDefault="00290FB1" w:rsidP="004D53B8">
      <w:pPr>
        <w:rPr>
          <w:lang w:val="de-DE"/>
        </w:rPr>
      </w:pPr>
      <w:r w:rsidRPr="001B5068">
        <w:rPr>
          <w:lang w:val="de-DE"/>
        </w:rPr>
        <w:t xml:space="preserve">In Fließtext beginnt </w:t>
      </w:r>
      <w:r w:rsidR="001B7D67" w:rsidRPr="001B5068">
        <w:rPr>
          <w:lang w:val="de-DE"/>
        </w:rPr>
        <w:t xml:space="preserve">ein Absatz </w:t>
      </w:r>
      <w:r w:rsidRPr="001B5068">
        <w:rPr>
          <w:lang w:val="de-DE"/>
        </w:rPr>
        <w:t xml:space="preserve">üblicherweise </w:t>
      </w:r>
      <w:r w:rsidR="001B7D67" w:rsidRPr="001B5068">
        <w:rPr>
          <w:lang w:val="de-DE"/>
        </w:rPr>
        <w:t xml:space="preserve">mit einem Einzug zum umgebenden Textspiegel um zwei </w:t>
      </w:r>
      <w:r w:rsidRPr="001B5068">
        <w:rPr>
          <w:lang w:val="de-DE"/>
        </w:rPr>
        <w:t xml:space="preserve">oder drei </w:t>
      </w:r>
      <w:r w:rsidR="001B7D67" w:rsidRPr="001B5068">
        <w:rPr>
          <w:lang w:val="de-DE"/>
        </w:rPr>
        <w:t xml:space="preserve">Formen, im Gegensatz zur Schwarzschrift auch nach Leerzeilen und Überschriften. </w:t>
      </w:r>
    </w:p>
    <w:p w14:paraId="18652FFA" w14:textId="0701A5F0" w:rsidR="00290FB1" w:rsidRPr="001B5068" w:rsidRDefault="00290FB1" w:rsidP="004D53B8">
      <w:pPr>
        <w:rPr>
          <w:lang w:val="de-DE"/>
        </w:rPr>
      </w:pPr>
      <w:r w:rsidRPr="001B5068">
        <w:rPr>
          <w:lang w:val="de-DE"/>
        </w:rPr>
        <w:t xml:space="preserve">Werden in Schwarzschrift Absätze </w:t>
      </w:r>
      <w:proofErr w:type="spellStart"/>
      <w:r w:rsidRPr="001B5068">
        <w:rPr>
          <w:lang w:val="de-DE"/>
        </w:rPr>
        <w:t>ausschliesslich</w:t>
      </w:r>
      <w:proofErr w:type="spellEnd"/>
      <w:r w:rsidRPr="001B5068">
        <w:rPr>
          <w:lang w:val="de-DE"/>
        </w:rPr>
        <w:t xml:space="preserve"> durch Leerzeilen wiedergegeben, lassen sie sich in Braille durch Absätze </w:t>
      </w:r>
      <w:r w:rsidR="002C7C15" w:rsidRPr="001B5068">
        <w:rPr>
          <w:lang w:val="de-DE"/>
        </w:rPr>
        <w:t xml:space="preserve">wie oben beschrieben </w:t>
      </w:r>
      <w:r w:rsidRPr="001B5068">
        <w:rPr>
          <w:lang w:val="de-DE"/>
        </w:rPr>
        <w:t>darstellen. Gehören mehrere Absätze erkennbar zu einem umfangreicheren Gedanken- oder Sinnzusammenhang, können Leerzeilen jedoch im Brailletext bei der überblicksartigen Orientierung helfen.</w:t>
      </w:r>
    </w:p>
    <w:p w14:paraId="481D6505" w14:textId="5EFF69C9" w:rsidR="001B7D67" w:rsidRPr="001B5068" w:rsidRDefault="001B7D67" w:rsidP="004D53B8">
      <w:pPr>
        <w:rPr>
          <w:lang w:val="de-DE"/>
        </w:rPr>
      </w:pPr>
      <w:r w:rsidRPr="001B5068">
        <w:rPr>
          <w:lang w:val="de-DE"/>
        </w:rPr>
        <w:t xml:space="preserve">In Büchern für Leseanfänger und in Erstleseliteratur wird ein Absatz </w:t>
      </w:r>
      <w:r w:rsidR="00290FB1" w:rsidRPr="001B5068">
        <w:rPr>
          <w:lang w:val="de-DE"/>
        </w:rPr>
        <w:t xml:space="preserve">in der Regel </w:t>
      </w:r>
      <w:r w:rsidRPr="001B5068">
        <w:rPr>
          <w:lang w:val="de-DE"/>
        </w:rPr>
        <w:t xml:space="preserve">mit Leerzeile ohne Erstzeileneinzug wiedergegeben. </w:t>
      </w:r>
    </w:p>
    <w:p w14:paraId="208ECAEC" w14:textId="77777777" w:rsidR="00147614" w:rsidRPr="001B5068" w:rsidRDefault="00147614" w:rsidP="004D53B8">
      <w:pPr>
        <w:rPr>
          <w:lang w:val="de-DE"/>
        </w:rPr>
      </w:pPr>
      <w:r w:rsidRPr="001B5068">
        <w:rPr>
          <w:lang w:val="de-DE"/>
        </w:rPr>
        <w:t>Blocksatz wird generell nicht verwendet, sondern nur Flattersatz.</w:t>
      </w:r>
    </w:p>
    <w:p w14:paraId="210B856B" w14:textId="662321EE" w:rsidR="001B7D67" w:rsidRPr="001B5068" w:rsidRDefault="001B7D67" w:rsidP="004D53B8">
      <w:pPr>
        <w:rPr>
          <w:lang w:val="de-DE"/>
        </w:rPr>
      </w:pPr>
      <w:r w:rsidRPr="001B5068">
        <w:rPr>
          <w:lang w:val="de-DE"/>
        </w:rPr>
        <w:t xml:space="preserve">Schusterjunge/Waisenkind (einzelne Zeile </w:t>
      </w:r>
      <w:r w:rsidR="00290FB1" w:rsidRPr="001B5068">
        <w:rPr>
          <w:lang w:val="de-DE"/>
        </w:rPr>
        <w:t xml:space="preserve">eines neuen Absatzes </w:t>
      </w:r>
      <w:r w:rsidRPr="001B5068">
        <w:rPr>
          <w:lang w:val="de-DE"/>
        </w:rPr>
        <w:t xml:space="preserve">am </w:t>
      </w:r>
      <w:r w:rsidR="00290FB1" w:rsidRPr="001B5068">
        <w:rPr>
          <w:lang w:val="de-DE"/>
        </w:rPr>
        <w:t>Ende einer Seite</w:t>
      </w:r>
      <w:r w:rsidRPr="001B5068">
        <w:rPr>
          <w:lang w:val="de-DE"/>
        </w:rPr>
        <w:t xml:space="preserve">) soll vermieden werden, falls dem Absatz eine Leerzeile vorangeht. </w:t>
      </w:r>
    </w:p>
    <w:p w14:paraId="520A30DD" w14:textId="13120AEE" w:rsidR="001B7D67" w:rsidRPr="001B5068" w:rsidRDefault="001B7D67" w:rsidP="004D53B8">
      <w:pPr>
        <w:rPr>
          <w:lang w:val="de-DE"/>
        </w:rPr>
      </w:pPr>
      <w:r w:rsidRPr="001B5068">
        <w:rPr>
          <w:lang w:val="de-DE"/>
        </w:rPr>
        <w:t>Hurenkind (</w:t>
      </w:r>
      <w:r w:rsidR="00290FB1" w:rsidRPr="001B5068">
        <w:rPr>
          <w:lang w:val="de-DE"/>
        </w:rPr>
        <w:t xml:space="preserve">letzte </w:t>
      </w:r>
      <w:r w:rsidRPr="001B5068">
        <w:rPr>
          <w:lang w:val="de-DE"/>
        </w:rPr>
        <w:t xml:space="preserve">Zeile </w:t>
      </w:r>
      <w:r w:rsidR="00290FB1" w:rsidRPr="001B5068">
        <w:rPr>
          <w:lang w:val="de-DE"/>
        </w:rPr>
        <w:t>eines Absatzes auf neuer Seite</w:t>
      </w:r>
      <w:r w:rsidRPr="001B5068">
        <w:rPr>
          <w:lang w:val="de-DE"/>
        </w:rPr>
        <w:t xml:space="preserve">) ist </w:t>
      </w:r>
      <w:r w:rsidR="00290FB1" w:rsidRPr="001B5068">
        <w:rPr>
          <w:lang w:val="de-DE"/>
        </w:rPr>
        <w:t xml:space="preserve">hingegen </w:t>
      </w:r>
      <w:r w:rsidRPr="001B5068">
        <w:rPr>
          <w:lang w:val="de-DE"/>
        </w:rPr>
        <w:t xml:space="preserve">erlaubt. </w:t>
      </w:r>
    </w:p>
    <w:p w14:paraId="6C0163B3" w14:textId="489B4C7C" w:rsidR="00F42B12" w:rsidRPr="001B5068" w:rsidRDefault="00F42B12" w:rsidP="004D53B8">
      <w:pPr>
        <w:rPr>
          <w:lang w:val="de-DE"/>
        </w:rPr>
      </w:pPr>
      <w:r w:rsidRPr="001B5068">
        <w:rPr>
          <w:lang w:val="de-DE"/>
        </w:rPr>
        <w:br w:type="page"/>
      </w:r>
    </w:p>
    <w:p w14:paraId="2F615E81" w14:textId="77777777" w:rsidR="00F42B12" w:rsidRPr="001B5068" w:rsidRDefault="00F42B12" w:rsidP="00D37D1E">
      <w:pPr>
        <w:pStyle w:val="berschrift1"/>
      </w:pPr>
      <w:bookmarkStart w:id="2" w:name="_Toc243674576"/>
      <w:r w:rsidRPr="001B5068">
        <w:lastRenderedPageBreak/>
        <w:t>Fußnoten</w:t>
      </w:r>
      <w:bookmarkEnd w:id="2"/>
    </w:p>
    <w:p w14:paraId="4573421F" w14:textId="77777777" w:rsidR="00F42B12" w:rsidRPr="001B5068" w:rsidRDefault="00F42B12" w:rsidP="004D53B8">
      <w:pPr>
        <w:rPr>
          <w:lang w:val="de-DE"/>
        </w:rPr>
      </w:pPr>
      <w:r w:rsidRPr="001B5068">
        <w:rPr>
          <w:lang w:val="de-DE"/>
        </w:rPr>
        <w:t>Fußnoten bestehen – wie immer in gedruckten Dokumenten – aus zwei Bestandteilen: dem Fußnotenzeichen bzw. dem Verweis (also dem Zeichen im Fließtext, der auf sie hinweist) und dem Fußnotentext, der mit dem jeweiligen Referenzzeichen eingeleitet wird.</w:t>
      </w:r>
    </w:p>
    <w:p w14:paraId="65005D51" w14:textId="77777777" w:rsidR="00F42B12" w:rsidRPr="001B5068" w:rsidRDefault="00F42B12" w:rsidP="00D37D1E">
      <w:pPr>
        <w:pStyle w:val="berschrift2"/>
      </w:pPr>
      <w:bookmarkStart w:id="3" w:name="_Toc243674577"/>
      <w:r w:rsidRPr="001B5068">
        <w:t>Fußnotenverweis</w:t>
      </w:r>
      <w:bookmarkEnd w:id="3"/>
    </w:p>
    <w:p w14:paraId="5A08D0E7" w14:textId="77777777" w:rsidR="00F42B12" w:rsidRPr="001B5068" w:rsidRDefault="00F42B12" w:rsidP="004D53B8">
      <w:pPr>
        <w:rPr>
          <w:lang w:val="de-DE"/>
        </w:rPr>
      </w:pPr>
      <w:r w:rsidRPr="001B5068">
        <w:rPr>
          <w:lang w:val="de-DE"/>
        </w:rPr>
        <w:t>Werden Ziffern verwendet, so werden diese in Braille nicht wie hochgestellte Zahlen behandelt. Sie können zur Verdeutlichung mit vorangestelltem Sternchen oder F versehen oder in Klammern gesetzt werden.</w:t>
      </w:r>
    </w:p>
    <w:p w14:paraId="6CE328BC" w14:textId="77777777" w:rsidR="00F42B12" w:rsidRPr="001B5068" w:rsidRDefault="00F42B12" w:rsidP="00D37D1E">
      <w:pPr>
        <w:pStyle w:val="berschrift2"/>
      </w:pPr>
      <w:bookmarkStart w:id="4" w:name="_Toc243674578"/>
      <w:r w:rsidRPr="001B5068">
        <w:t>Fußnotentext</w:t>
      </w:r>
      <w:bookmarkEnd w:id="4"/>
    </w:p>
    <w:p w14:paraId="619EB7B8" w14:textId="77777777" w:rsidR="00F42B12" w:rsidRPr="001B5068" w:rsidRDefault="00F42B12" w:rsidP="004D53B8">
      <w:pPr>
        <w:rPr>
          <w:lang w:val="de-DE"/>
        </w:rPr>
      </w:pPr>
      <w:r w:rsidRPr="001B5068">
        <w:rPr>
          <w:lang w:val="de-DE"/>
        </w:rPr>
        <w:t>Der Fußnotentext wird durch einen durchgehenden Strich vom Textkörper abgesetzt. Insbesondere bei einem umfangreichen Fußnotenapparat kann es sinnvoll sein, die Fußnotentexte gesammelt ans Ende des Bandes zu verschieben.</w:t>
      </w:r>
    </w:p>
    <w:p w14:paraId="20FAFEC3" w14:textId="77777777" w:rsidR="00F42B12" w:rsidRPr="001B5068" w:rsidRDefault="00F42B12" w:rsidP="004D53B8">
      <w:pPr>
        <w:rPr>
          <w:lang w:val="de-DE"/>
        </w:rPr>
      </w:pPr>
      <w:r w:rsidRPr="001B5068">
        <w:rPr>
          <w:lang w:val="de-DE"/>
        </w:rPr>
        <w:t>Werden Fußnotentexte am Seitenende realisiert, sollen sie mit den gleichen Zeichen eingeleitet werden wie die Fußnotenverweise (z. B. mit Sternchen). Erscheinen die Fußnoten am Band-Ende, genügt die Wiedergabe der zur Fußnote gehörenden Ziffer ohne Einleitungszeichen. In jedem Fall sollen Fußnoten mit hängendem Einzug formatiert werden.</w:t>
      </w:r>
    </w:p>
    <w:p w14:paraId="08D219E0" w14:textId="12D5C3C2" w:rsidR="00F42B12" w:rsidRPr="001B5068" w:rsidRDefault="00F42B12" w:rsidP="004D53B8">
      <w:pPr>
        <w:rPr>
          <w:lang w:val="de-DE"/>
        </w:rPr>
      </w:pPr>
      <w:r w:rsidRPr="001B5068">
        <w:rPr>
          <w:lang w:val="de-DE"/>
        </w:rPr>
        <w:br w:type="page"/>
      </w:r>
    </w:p>
    <w:p w14:paraId="6C2AEDC9" w14:textId="77777777" w:rsidR="00F42B12" w:rsidRPr="001B5068" w:rsidRDefault="00F42B12" w:rsidP="00D37D1E">
      <w:pPr>
        <w:pStyle w:val="berschrift1"/>
      </w:pPr>
      <w:bookmarkStart w:id="5" w:name="_Toc243674579"/>
      <w:r w:rsidRPr="001B5068">
        <w:lastRenderedPageBreak/>
        <w:t>Fußzeilen</w:t>
      </w:r>
      <w:bookmarkEnd w:id="5"/>
    </w:p>
    <w:p w14:paraId="45F11B26" w14:textId="77777777" w:rsidR="00F42B12" w:rsidRPr="001B5068" w:rsidRDefault="00F42B12" w:rsidP="004D53B8">
      <w:pPr>
        <w:rPr>
          <w:lang w:val="de-DE"/>
        </w:rPr>
      </w:pPr>
      <w:r w:rsidRPr="001B5068">
        <w:rPr>
          <w:lang w:val="de-DE"/>
        </w:rPr>
        <w:t>Wie generell in gedrucktem Text, so ist es auch in Braille üblich, Teile der Seiten für bestimmte Informationen zu reservieren. Diese Elemente dienen der Orientierung im Text. Bei Braille im deutschen Sprachraum ist es üblich, lediglich die Fußzeile (nicht aber die Kopfzeile) für solche Orientierungs-Elemente zu nutzen. Dabei wird immer ausschließlich die unterste Zeile der Seite als Fußzeile genutzt.</w:t>
      </w:r>
    </w:p>
    <w:p w14:paraId="4DAB66A2" w14:textId="77777777" w:rsidR="00F42B12" w:rsidRPr="001B5068" w:rsidRDefault="00F42B12" w:rsidP="004D53B8">
      <w:pPr>
        <w:rPr>
          <w:lang w:val="de-DE"/>
        </w:rPr>
      </w:pPr>
      <w:r w:rsidRPr="001B5068">
        <w:rPr>
          <w:lang w:val="de-DE"/>
        </w:rPr>
        <w:t>Der Einsatz von Fußzeilen ist sehr zu empfehlen, weil einige andere typografische Gestaltungsmerkmale in Braille nicht oder nur eingeschränkt zur Verfügung stehen. Daher hat alles, was der Orientierung zuträglich ist, eine große Bedeutung.</w:t>
      </w:r>
    </w:p>
    <w:p w14:paraId="438D28EC" w14:textId="77777777" w:rsidR="00F42B12" w:rsidRPr="001B5068" w:rsidRDefault="00F42B12" w:rsidP="004D53B8">
      <w:pPr>
        <w:rPr>
          <w:lang w:val="de-DE"/>
        </w:rPr>
      </w:pPr>
      <w:r w:rsidRPr="001B5068">
        <w:rPr>
          <w:lang w:val="de-DE"/>
        </w:rPr>
        <w:t>Die Fußzeile kann enthalten:</w:t>
      </w:r>
    </w:p>
    <w:p w14:paraId="1967B7EF" w14:textId="77777777" w:rsidR="00F42B12" w:rsidRPr="001B5068" w:rsidRDefault="00F42B12" w:rsidP="004D53B8">
      <w:pPr>
        <w:pStyle w:val="Listenabsatz"/>
        <w:rPr>
          <w:lang w:val="de-DE"/>
        </w:rPr>
      </w:pPr>
      <w:r w:rsidRPr="001B5068">
        <w:rPr>
          <w:lang w:val="de-DE"/>
        </w:rPr>
        <w:t>Seitenzahl des Braille-Dokuments (rechtsbündig),</w:t>
      </w:r>
    </w:p>
    <w:p w14:paraId="3B080944" w14:textId="77777777" w:rsidR="00F42B12" w:rsidRPr="001B5068" w:rsidRDefault="00F42B12" w:rsidP="004D53B8">
      <w:pPr>
        <w:pStyle w:val="Listenabsatz"/>
        <w:rPr>
          <w:lang w:val="de-DE"/>
        </w:rPr>
      </w:pPr>
      <w:r w:rsidRPr="001B5068">
        <w:rPr>
          <w:lang w:val="de-DE"/>
        </w:rPr>
        <w:t>Kapitelnummer oder -</w:t>
      </w:r>
      <w:proofErr w:type="spellStart"/>
      <w:r w:rsidRPr="001B5068">
        <w:rPr>
          <w:lang w:val="de-DE"/>
        </w:rPr>
        <w:t>kurztitel</w:t>
      </w:r>
      <w:proofErr w:type="spellEnd"/>
      <w:r w:rsidRPr="001B5068">
        <w:rPr>
          <w:lang w:val="de-DE"/>
        </w:rPr>
        <w:t xml:space="preserve"> (falls er gekürzt werden muss, sind Auslassungspunkte hilfreich),</w:t>
      </w:r>
    </w:p>
    <w:p w14:paraId="3E584D72" w14:textId="77777777" w:rsidR="00F42B12" w:rsidRPr="001B5068" w:rsidRDefault="00F42B12" w:rsidP="004D53B8">
      <w:pPr>
        <w:pStyle w:val="Listenabsatz"/>
        <w:rPr>
          <w:lang w:val="de-DE"/>
        </w:rPr>
      </w:pPr>
      <w:r w:rsidRPr="001B5068">
        <w:rPr>
          <w:lang w:val="de-DE"/>
        </w:rPr>
        <w:t xml:space="preserve">evtl. zusätzlich Seitenzahlen der Schwarzdruck-Vorlage (üblicherweise linksbündig und mit einer Kennzeichnung versehen, die sie als Schwarzschriftseitenzahl ausweist; gebräuchlich ist </w:t>
      </w:r>
      <w:r w:rsidRPr="001B5068">
        <w:rPr>
          <w:rStyle w:val="BrailleZchn"/>
          <w:lang w:val="de-DE"/>
        </w:rPr>
        <w:t>⠸</w:t>
      </w:r>
      <w:r w:rsidRPr="001B5068">
        <w:rPr>
          <w:lang w:val="de-DE"/>
        </w:rPr>
        <w:t xml:space="preserve"> vor dem Zahlzeichen).</w:t>
      </w:r>
    </w:p>
    <w:p w14:paraId="5C9FDCCA" w14:textId="77777777" w:rsidR="00F42B12" w:rsidRPr="001B5068" w:rsidRDefault="00F42B12" w:rsidP="004D53B8">
      <w:pPr>
        <w:rPr>
          <w:lang w:val="de-DE"/>
        </w:rPr>
      </w:pPr>
      <w:r w:rsidRPr="001B5068">
        <w:rPr>
          <w:lang w:val="de-DE"/>
        </w:rPr>
        <w:t>In jedem Fall sollen die Seitenzahlen mindestens durch zwei Leerzeichen von jeglichem anderen Text abgesetzt werden, den die Fußzeile enthält (also z. B. von Kapitelangaben).</w:t>
      </w:r>
    </w:p>
    <w:p w14:paraId="7BE60B12" w14:textId="77777777" w:rsidR="00F42B12" w:rsidRPr="001B5068" w:rsidRDefault="00F42B12" w:rsidP="004D53B8">
      <w:pPr>
        <w:rPr>
          <w:lang w:val="de-DE"/>
        </w:rPr>
      </w:pPr>
      <w:r w:rsidRPr="001B5068">
        <w:rPr>
          <w:lang w:val="de-DE"/>
        </w:rPr>
        <w:t>Gibt die Braille-Seite Text wieder, bei dem an der betreffenden Passage in der Schwarzschriftvorlage ein Seitenwechsel erfolgt, soll die zweite Schwarzschriftseitenzahl tiefgestellt oder durch einen Bindestrich mit der ersten verbunden sein.</w:t>
      </w:r>
    </w:p>
    <w:p w14:paraId="43439BA3" w14:textId="77777777" w:rsidR="00F42B12" w:rsidRPr="001B5068" w:rsidRDefault="00F42B12" w:rsidP="004D53B8">
      <w:pPr>
        <w:rPr>
          <w:lang w:val="de-DE"/>
        </w:rPr>
      </w:pPr>
      <w:r w:rsidRPr="001B5068">
        <w:rPr>
          <w:lang w:val="de-DE"/>
        </w:rPr>
        <w:t>In begründeten Fällen, vor allem bei der Übertragung von Belletristik wird oft die Fußzeile nur auf den ungeraden Seiten verwendet, um etwas mehr Platz für den Fließtext zu schaffen.</w:t>
      </w:r>
    </w:p>
    <w:p w14:paraId="5FD25B4E" w14:textId="77777777" w:rsidR="00F42B12" w:rsidRPr="001B5068" w:rsidRDefault="00F42B12" w:rsidP="00F12FF6">
      <w:pPr>
        <w:rPr>
          <w:b/>
          <w:lang w:val="de-DE"/>
        </w:rPr>
      </w:pPr>
      <w:r w:rsidRPr="001B5068">
        <w:rPr>
          <w:b/>
          <w:lang w:val="de-DE"/>
        </w:rPr>
        <w:t>Beispiel</w:t>
      </w:r>
    </w:p>
    <w:p w14:paraId="2405B87F" w14:textId="77777777" w:rsidR="00F42B12" w:rsidRPr="001B5068" w:rsidRDefault="00F42B12" w:rsidP="004D53B8">
      <w:pPr>
        <w:pStyle w:val="Braille"/>
        <w:rPr>
          <w:lang w:val="de-DE"/>
        </w:rPr>
      </w:pPr>
      <w:r w:rsidRPr="001B5068">
        <w:rPr>
          <w:lang w:val="de-DE"/>
        </w:rPr>
        <w:t>⠸⠼⠃⠒⠀⠀⠀⠀⠀⠀⠑⠊⠝⠋⠳⠓⠗⠥⠝⠛⠀⠀⠀⠀⠀⠀⠼⠊</w:t>
      </w:r>
    </w:p>
    <w:p w14:paraId="2DC3B23C" w14:textId="6D0847B6" w:rsidR="00F42B12" w:rsidRPr="001B5068" w:rsidRDefault="00F42B12" w:rsidP="004D53B8">
      <w:pPr>
        <w:rPr>
          <w:lang w:val="de-DE"/>
        </w:rPr>
      </w:pPr>
      <w:r w:rsidRPr="001B5068">
        <w:rPr>
          <w:lang w:val="de-DE"/>
        </w:rPr>
        <w:br w:type="page"/>
      </w:r>
    </w:p>
    <w:p w14:paraId="1DED3DCA" w14:textId="77777777" w:rsidR="00F42B12" w:rsidRPr="001B5068" w:rsidRDefault="00F42B12" w:rsidP="00D37D1E">
      <w:pPr>
        <w:pStyle w:val="berschrift1"/>
        <w:rPr>
          <w:sz w:val="28"/>
        </w:rPr>
      </w:pPr>
      <w:bookmarkStart w:id="6" w:name="_Toc243674580"/>
      <w:r w:rsidRPr="001B5068">
        <w:lastRenderedPageBreak/>
        <w:t>Listen</w:t>
      </w:r>
      <w:bookmarkEnd w:id="6"/>
    </w:p>
    <w:p w14:paraId="3168405B" w14:textId="77777777" w:rsidR="00F42B12" w:rsidRPr="001B5068" w:rsidRDefault="00F42B12" w:rsidP="00D37D1E">
      <w:pPr>
        <w:pStyle w:val="berschrift2"/>
      </w:pPr>
      <w:bookmarkStart w:id="7" w:name="_Toc243674581"/>
      <w:r w:rsidRPr="001B5068">
        <w:t>Allgemeines</w:t>
      </w:r>
      <w:bookmarkEnd w:id="7"/>
    </w:p>
    <w:p w14:paraId="0779B1F6" w14:textId="77777777" w:rsidR="00F42B12" w:rsidRPr="001B5068" w:rsidRDefault="00F42B12" w:rsidP="004D53B8">
      <w:pPr>
        <w:rPr>
          <w:lang w:val="de-DE"/>
        </w:rPr>
      </w:pPr>
      <w:r w:rsidRPr="001B5068">
        <w:rPr>
          <w:lang w:val="de-DE"/>
        </w:rPr>
        <w:t>Listen unterscheiden sich von Fließtextabsätzen durch die Art des Einzugs, d. h. der Einrückung. Während bei Fließtext die erste Zeile eines Absatzes üblicherweise um zwei oder drei Braille-Formen eingerückt ist (= Erst</w:t>
      </w:r>
      <w:r w:rsidRPr="001B5068">
        <w:rPr>
          <w:lang w:val="de-DE"/>
        </w:rPr>
        <w:softHyphen/>
        <w:t>zeilen</w:t>
      </w:r>
      <w:r w:rsidRPr="001B5068">
        <w:rPr>
          <w:lang w:val="de-DE"/>
        </w:rPr>
        <w:softHyphen/>
        <w:t>einzug), beginnt bei Listen die erste Zeile weiter links als die Folgezeilen (= hängender Einzug).</w:t>
      </w:r>
    </w:p>
    <w:p w14:paraId="62ACE81B" w14:textId="77777777" w:rsidR="00F42B12" w:rsidRPr="001B5068" w:rsidRDefault="00F42B12" w:rsidP="004D53B8">
      <w:pPr>
        <w:rPr>
          <w:lang w:val="de-DE"/>
        </w:rPr>
      </w:pPr>
      <w:r w:rsidRPr="001B5068">
        <w:rPr>
          <w:lang w:val="de-DE"/>
        </w:rPr>
        <w:t>Bei verschachtelten Auflistungen muss der Grad der Verschachtelungstiefe durch Änderung der Einrückungstiefe angezeigt werden. Dies kann mithilfe eines festen Rasters in Zweierschritten (zwei Braille-Formen) erfolgen.</w:t>
      </w:r>
    </w:p>
    <w:p w14:paraId="1E51476D" w14:textId="77777777" w:rsidR="00F42B12" w:rsidRPr="001B5068" w:rsidRDefault="00F42B12" w:rsidP="00D37D1E">
      <w:pPr>
        <w:pStyle w:val="berschrift2"/>
      </w:pPr>
      <w:bookmarkStart w:id="8" w:name="_Toc243674582"/>
      <w:r w:rsidRPr="001B5068">
        <w:t>Nummerierte Listen</w:t>
      </w:r>
      <w:bookmarkEnd w:id="8"/>
    </w:p>
    <w:p w14:paraId="2F2DDE7D" w14:textId="77777777" w:rsidR="00F42B12" w:rsidRPr="001B5068" w:rsidRDefault="00F42B12" w:rsidP="004D53B8">
      <w:pPr>
        <w:rPr>
          <w:lang w:val="de-DE"/>
        </w:rPr>
      </w:pPr>
      <w:r w:rsidRPr="001B5068">
        <w:rPr>
          <w:lang w:val="de-DE"/>
        </w:rPr>
        <w:t>Alphanumerisch oder rein numerisch geordnete Listen werden, falls die einzelnen Einträge nicht zu lang sind, hängend formatiert.</w:t>
      </w:r>
    </w:p>
    <w:p w14:paraId="0DBD3C9A" w14:textId="77777777" w:rsidR="00F42B12" w:rsidRPr="001B5068" w:rsidRDefault="00F42B12" w:rsidP="004D53B8">
      <w:pPr>
        <w:rPr>
          <w:rFonts w:cstheme="minorBidi"/>
          <w:lang w:val="de-DE"/>
        </w:rPr>
      </w:pPr>
      <w:r w:rsidRPr="001B5068">
        <w:rPr>
          <w:lang w:val="de-DE"/>
        </w:rPr>
        <w:t>Unterlisten sind entsprechend aus-, Unterabsätze einzurücken (siehe Beispiele).</w:t>
      </w:r>
    </w:p>
    <w:p w14:paraId="2FCA9598" w14:textId="77777777" w:rsidR="00F42B12" w:rsidRPr="001B5068" w:rsidRDefault="00F42B12" w:rsidP="00D37D1E">
      <w:pPr>
        <w:pStyle w:val="berschrift2"/>
      </w:pPr>
      <w:bookmarkStart w:id="9" w:name="_Toc243674583"/>
      <w:r w:rsidRPr="001B5068">
        <w:t>Nicht nummerierte Listen</w:t>
      </w:r>
      <w:bookmarkEnd w:id="9"/>
    </w:p>
    <w:p w14:paraId="09D9C429" w14:textId="77777777" w:rsidR="00F42B12" w:rsidRPr="001B5068" w:rsidRDefault="00F42B12" w:rsidP="004D53B8">
      <w:pPr>
        <w:rPr>
          <w:lang w:val="de-DE"/>
        </w:rPr>
      </w:pPr>
      <w:r w:rsidRPr="001B5068">
        <w:rPr>
          <w:lang w:val="de-DE"/>
        </w:rPr>
        <w:t>Bei nicht nummerierten Listen wird als Aufzählungszeichen in der Regel der Spiegelstrich verwendet. Dieser wird in Braille mit den Punkten 6-36 wiedergegeben.</w:t>
      </w:r>
    </w:p>
    <w:p w14:paraId="02470781" w14:textId="77777777" w:rsidR="00F42B12" w:rsidRPr="001B5068" w:rsidRDefault="00F42B12" w:rsidP="004D53B8">
      <w:pPr>
        <w:rPr>
          <w:lang w:val="de-DE"/>
        </w:rPr>
      </w:pPr>
      <w:r w:rsidRPr="001B5068">
        <w:rPr>
          <w:lang w:val="de-DE"/>
        </w:rPr>
        <w:t xml:space="preserve">Gibt es Verschachtelungen, handelt es sich also um eine unnummerierte Liste mit mehreren Ebenen, wird ab Ebene 2 das </w:t>
      </w:r>
      <w:proofErr w:type="spellStart"/>
      <w:r w:rsidRPr="001B5068">
        <w:rPr>
          <w:lang w:val="de-DE"/>
        </w:rPr>
        <w:t>Braillesymbol</w:t>
      </w:r>
      <w:proofErr w:type="spellEnd"/>
      <w:r w:rsidRPr="001B5068">
        <w:rPr>
          <w:lang w:val="de-DE"/>
        </w:rPr>
        <w:t xml:space="preserve"> mit den Punkten 5-36 – also </w:t>
      </w:r>
      <w:r w:rsidRPr="001B5068">
        <w:rPr>
          <w:rStyle w:val="BrailleZchn"/>
          <w:lang w:val="de-DE"/>
        </w:rPr>
        <w:t>⠐⠤</w:t>
      </w:r>
      <w:r w:rsidRPr="001B5068">
        <w:rPr>
          <w:rFonts w:ascii="Segoe UI Symbol" w:hAnsi="Segoe UI Symbol" w:cs="Segoe UI Symbol"/>
          <w:lang w:val="de-DE"/>
        </w:rPr>
        <w:t xml:space="preserve"> </w:t>
      </w:r>
      <w:r w:rsidRPr="001B5068">
        <w:rPr>
          <w:lang w:val="de-DE"/>
        </w:rPr>
        <w:t>– eingesetzt (= alternatives Aufzählungszeichen).</w:t>
      </w:r>
    </w:p>
    <w:p w14:paraId="79F79296" w14:textId="77777777" w:rsidR="00F42B12" w:rsidRPr="001B5068" w:rsidRDefault="00F42B12" w:rsidP="004D53B8">
      <w:pPr>
        <w:rPr>
          <w:lang w:val="de-DE"/>
        </w:rPr>
      </w:pPr>
      <w:r w:rsidRPr="001B5068">
        <w:rPr>
          <w:lang w:val="de-DE"/>
        </w:rPr>
        <w:t xml:space="preserve">Ein ggf. in der Vorlage verwendeter Pfeil (Punkte 25-25-o, </w:t>
      </w:r>
      <w:r w:rsidRPr="001B5068">
        <w:rPr>
          <w:rStyle w:val="BrailleZchn"/>
          <w:lang w:val="de-DE"/>
        </w:rPr>
        <w:t>⠒⠒⠕</w:t>
      </w:r>
      <w:r w:rsidRPr="001B5068">
        <w:rPr>
          <w:lang w:val="de-DE"/>
        </w:rPr>
        <w:t>) kann verwendet werden.</w:t>
      </w:r>
    </w:p>
    <w:p w14:paraId="29BF8393" w14:textId="77777777" w:rsidR="00F42B12" w:rsidRPr="001B5068" w:rsidRDefault="00F42B12" w:rsidP="004D53B8">
      <w:pPr>
        <w:rPr>
          <w:lang w:val="de-DE"/>
        </w:rPr>
      </w:pPr>
      <w:r w:rsidRPr="001B5068">
        <w:rPr>
          <w:lang w:val="de-DE"/>
        </w:rPr>
        <w:lastRenderedPageBreak/>
        <w:t>Auch hier ist bei Unterlisten (Verschachtelungen) die Hierarchieebene entsprechend abzubilden.</w:t>
      </w:r>
    </w:p>
    <w:p w14:paraId="33276B5B" w14:textId="77777777" w:rsidR="00F42B12" w:rsidRPr="001B5068" w:rsidRDefault="00F42B12" w:rsidP="00D37D1E">
      <w:pPr>
        <w:pStyle w:val="berschrift2"/>
      </w:pPr>
      <w:bookmarkStart w:id="10" w:name="_Toc243674584"/>
      <w:r w:rsidRPr="001B5068">
        <w:t>Weitere Aufzählungen</w:t>
      </w:r>
      <w:bookmarkEnd w:id="10"/>
    </w:p>
    <w:p w14:paraId="0A4E4A71" w14:textId="77777777" w:rsidR="00F42B12" w:rsidRPr="001B5068" w:rsidRDefault="00F42B12" w:rsidP="004D53B8">
      <w:pPr>
        <w:rPr>
          <w:lang w:val="de-DE"/>
        </w:rPr>
      </w:pPr>
      <w:r w:rsidRPr="001B5068">
        <w:rPr>
          <w:rFonts w:cstheme="minorBidi"/>
          <w:lang w:val="de-DE"/>
        </w:rPr>
        <w:t xml:space="preserve">Auflistungen im weiteren Sinn sind </w:t>
      </w:r>
      <w:r w:rsidRPr="001B5068">
        <w:rPr>
          <w:lang w:val="de-DE"/>
        </w:rPr>
        <w:t xml:space="preserve">Registereinträge, Quellen- oder Literaturverzeichnisse, Adressverzeichnisse, Wörterlisten, Zutatenlisten in Kochrezepten u. ä. Auch diese lassen sich als hängende Absätze (erste Zeile linksbündig, Folgezeilen um zwei oder drei Formen eingerückt) darstellen. </w:t>
      </w:r>
    </w:p>
    <w:p w14:paraId="788A965B" w14:textId="77777777" w:rsidR="00F42B12" w:rsidRPr="001B5068" w:rsidRDefault="00F42B12" w:rsidP="004D53B8">
      <w:pPr>
        <w:rPr>
          <w:lang w:val="de-DE"/>
        </w:rPr>
      </w:pPr>
      <w:r w:rsidRPr="001B5068">
        <w:rPr>
          <w:lang w:val="de-DE"/>
        </w:rPr>
        <w:t>Hängende Unterabsätze können dann so gestaltet werden, dass ihr Beginn stets links herausragt: Hängender Absatz 1/5, hängender Unterabsatz 3/5.</w:t>
      </w:r>
    </w:p>
    <w:p w14:paraId="77B721EF" w14:textId="3944C935" w:rsidR="00F42B12" w:rsidRPr="001B5068" w:rsidRDefault="00F42B12" w:rsidP="00D37D1E">
      <w:pPr>
        <w:pStyle w:val="berschrift2"/>
      </w:pPr>
      <w:bookmarkStart w:id="11" w:name="_Toc243674585"/>
      <w:r w:rsidRPr="001B5068">
        <w:t>Beispiele</w:t>
      </w:r>
      <w:bookmarkEnd w:id="11"/>
    </w:p>
    <w:p w14:paraId="479DB7D9" w14:textId="77777777" w:rsidR="00F42B12" w:rsidRPr="001B5068" w:rsidRDefault="00F42B12" w:rsidP="004D53B8">
      <w:pPr>
        <w:rPr>
          <w:lang w:val="de-DE"/>
        </w:rPr>
      </w:pPr>
      <w:r w:rsidRPr="001B5068">
        <w:rPr>
          <w:lang w:val="de-DE"/>
        </w:rPr>
        <w:t>Die Wiedergabe erfolgt zur besseren Lesbarkeit in Basisbraille.</w:t>
      </w:r>
    </w:p>
    <w:p w14:paraId="6AA7EB9A" w14:textId="77777777" w:rsidR="00F42B12" w:rsidRPr="001B5068" w:rsidRDefault="00F42B12" w:rsidP="004D53B8">
      <w:pPr>
        <w:pStyle w:val="berschrift3"/>
      </w:pPr>
      <w:bookmarkStart w:id="12" w:name="_Toc243674586"/>
      <w:r w:rsidRPr="001B5068">
        <w:t>Beispiel nummerierte Listen</w:t>
      </w:r>
      <w:bookmarkEnd w:id="12"/>
    </w:p>
    <w:p w14:paraId="5BC19E64" w14:textId="77777777" w:rsidR="00F42B12" w:rsidRPr="001B5068" w:rsidRDefault="00F42B12" w:rsidP="004D53B8">
      <w:pPr>
        <w:pStyle w:val="Braille"/>
        <w:rPr>
          <w:lang w:val="de-DE"/>
        </w:rPr>
      </w:pPr>
      <w:r w:rsidRPr="001B5068">
        <w:rPr>
          <w:lang w:val="de-DE"/>
        </w:rPr>
        <w:t>⠠⠁⠶⠀⠛⠊⠋⠞⠝⠁⠞⠞⠑⠗⠝⠀⠶⠑⠇⠁⠏⠊⠙⠁⠑⠶</w:t>
      </w:r>
    </w:p>
    <w:p w14:paraId="2DE6508D" w14:textId="77777777" w:rsidR="00F42B12" w:rsidRPr="001B5068" w:rsidRDefault="00F42B12" w:rsidP="004D53B8">
      <w:pPr>
        <w:pStyle w:val="Braille"/>
        <w:rPr>
          <w:lang w:val="de-DE"/>
        </w:rPr>
      </w:pPr>
      <w:r w:rsidRPr="001B5068">
        <w:rPr>
          <w:lang w:val="de-DE"/>
        </w:rPr>
        <w:t>⠠⠃⠶⠀⠧⠊⠏⠑⠗⠝⠀⠶⠧⠊⠏⠑⠗⠊⠙⠁⠑⠶</w:t>
      </w:r>
    </w:p>
    <w:p w14:paraId="77ACEC1D" w14:textId="77777777" w:rsidR="00F42B12" w:rsidRPr="001B5068" w:rsidRDefault="00F42B12" w:rsidP="004D53B8">
      <w:pPr>
        <w:pStyle w:val="Braille"/>
        <w:rPr>
          <w:lang w:val="de-DE"/>
        </w:rPr>
      </w:pPr>
      <w:r w:rsidRPr="001B5068">
        <w:rPr>
          <w:lang w:val="de-DE"/>
        </w:rPr>
        <w:t>⠀⠀⠍⠊⠞⠀⠧⠊⠑⠗⠀⠥⠝⠞⠑⠗⠋⠁⠍⠊⠇⠊⠑⠝</w:t>
      </w:r>
    </w:p>
    <w:p w14:paraId="3FEB0BE5" w14:textId="77777777" w:rsidR="00F42B12" w:rsidRPr="001B5068" w:rsidRDefault="00F42B12" w:rsidP="004D53B8">
      <w:pPr>
        <w:pStyle w:val="Braille"/>
        <w:rPr>
          <w:lang w:val="de-DE"/>
        </w:rPr>
      </w:pPr>
      <w:r w:rsidRPr="001B5068">
        <w:rPr>
          <w:lang w:val="de-DE"/>
        </w:rPr>
        <w:t>⠀⠀⠼⠂⠀⠑⠉⠓⠞⠑⠀⠧⠊⠏⠑⠗⠝⠀⠶⠅⠗⠑⠥⠵⠕⠞⠞⠑⠗⠂</w:t>
      </w:r>
    </w:p>
    <w:p w14:paraId="373437AB" w14:textId="77777777" w:rsidR="00F42B12" w:rsidRPr="001B5068" w:rsidRDefault="00F42B12" w:rsidP="004D53B8">
      <w:pPr>
        <w:pStyle w:val="Braille"/>
        <w:rPr>
          <w:lang w:val="de-DE"/>
        </w:rPr>
      </w:pPr>
      <w:r w:rsidRPr="001B5068">
        <w:rPr>
          <w:lang w:val="de-DE"/>
        </w:rPr>
        <w:t>⠀⠀⠀⠀⠁⠎⠏⠊⠎⠧⠊⠏⠑⠗⠀⠑⠞⠉⠄⠶</w:t>
      </w:r>
    </w:p>
    <w:p w14:paraId="69486F0A" w14:textId="77777777" w:rsidR="00F42B12" w:rsidRPr="001B5068" w:rsidRDefault="00F42B12" w:rsidP="004D53B8">
      <w:pPr>
        <w:pStyle w:val="Braille"/>
        <w:rPr>
          <w:lang w:val="de-DE"/>
        </w:rPr>
      </w:pPr>
      <w:r w:rsidRPr="001B5068">
        <w:rPr>
          <w:lang w:val="de-DE"/>
        </w:rPr>
        <w:t>⠀⠀⠼⠆⠀⠛⠗⠥⠃⠑⠝⠕⠞⠞⠑⠗⠝⠀⠶⠅⠇⠁⠏⠏⠑⠗⠤</w:t>
      </w:r>
    </w:p>
    <w:p w14:paraId="1AD8BD42" w14:textId="77777777" w:rsidR="00F42B12" w:rsidRPr="001B5068" w:rsidRDefault="00F42B12" w:rsidP="004D53B8">
      <w:pPr>
        <w:pStyle w:val="Braille"/>
        <w:rPr>
          <w:lang w:val="de-DE"/>
        </w:rPr>
      </w:pPr>
      <w:r w:rsidRPr="001B5068">
        <w:rPr>
          <w:lang w:val="de-DE"/>
        </w:rPr>
        <w:t>⠀⠀⠀⠀⠎⠉⠓⠇⠁⠝⠛⠑⠝⠀⠑⠞⠉⠄⠶</w:t>
      </w:r>
    </w:p>
    <w:p w14:paraId="07E152AA" w14:textId="77777777" w:rsidR="00F42B12" w:rsidRPr="001B5068" w:rsidRDefault="00F42B12" w:rsidP="004D53B8">
      <w:pPr>
        <w:pStyle w:val="Braille"/>
        <w:rPr>
          <w:lang w:val="de-DE"/>
        </w:rPr>
      </w:pPr>
      <w:r w:rsidRPr="001B5068">
        <w:rPr>
          <w:lang w:val="de-DE"/>
        </w:rPr>
        <w:t>⠀⠀⠼⠒⠀⠥⠗⠞⠳⠍⠇⠊⠉⠓⠑⠀⠧⠊⠏⠑⠗⠝</w:t>
      </w:r>
    </w:p>
    <w:p w14:paraId="6A2CF462" w14:textId="77777777" w:rsidR="00F42B12" w:rsidRPr="001B5068" w:rsidRDefault="00F42B12" w:rsidP="004D53B8">
      <w:pPr>
        <w:pStyle w:val="Braille"/>
        <w:rPr>
          <w:b/>
          <w:lang w:val="de-DE"/>
        </w:rPr>
      </w:pPr>
      <w:r w:rsidRPr="001B5068">
        <w:rPr>
          <w:lang w:val="de-DE"/>
        </w:rPr>
        <w:t>⠀⠀⠼⠲⠀⠑⠗⠙⠧⠊⠏⠑⠗⠝</w:t>
      </w:r>
    </w:p>
    <w:p w14:paraId="28FA3F24" w14:textId="77777777" w:rsidR="00F42B12" w:rsidRPr="001B5068" w:rsidRDefault="00F42B12" w:rsidP="004D53B8">
      <w:pPr>
        <w:pStyle w:val="berschrift3"/>
      </w:pPr>
      <w:bookmarkStart w:id="13" w:name="_Toc243674587"/>
      <w:r w:rsidRPr="001B5068">
        <w:t>Beispiel Unterabsätze:</w:t>
      </w:r>
      <w:bookmarkEnd w:id="13"/>
    </w:p>
    <w:p w14:paraId="102352AA" w14:textId="77777777" w:rsidR="00F42B12" w:rsidRPr="001B5068" w:rsidRDefault="00F42B12" w:rsidP="004D53B8">
      <w:pPr>
        <w:pStyle w:val="Braille"/>
        <w:rPr>
          <w:rFonts w:ascii="Courier New" w:hAnsi="Courier New" w:cs="Courier New"/>
          <w:lang w:val="de-DE"/>
        </w:rPr>
      </w:pPr>
      <w:r w:rsidRPr="001B5068">
        <w:rPr>
          <w:lang w:val="de-DE"/>
        </w:rPr>
        <w:t>⠘⠁⠀⠑⠊⠝⠎⠁⠞⠵⠀⠧⠕⠝⠀⠝⠥⠞⠵⠋⠁⠓⠗⠵⠑⠥⠛⠑⠝</w:t>
      </w:r>
    </w:p>
    <w:p w14:paraId="3626F91C" w14:textId="77777777" w:rsidR="00F42B12" w:rsidRPr="001B5068" w:rsidRDefault="00F42B12" w:rsidP="004D53B8">
      <w:pPr>
        <w:pStyle w:val="Braille"/>
        <w:rPr>
          <w:lang w:val="de-DE"/>
        </w:rPr>
      </w:pPr>
      <w:r w:rsidRPr="001B5068">
        <w:rPr>
          <w:lang w:val="de-DE"/>
        </w:rPr>
        <w:t>⠀⠀⠀⠀⠝⠥⠞⠵⠋⠁⠓⠗⠵⠑⠥⠛⠑⠀⠺⠑⠗⠙⠑⠝⠀⠓⠁⠥⠏⠞⠤</w:t>
      </w:r>
    </w:p>
    <w:p w14:paraId="102F673D" w14:textId="77777777" w:rsidR="00F42B12" w:rsidRPr="001B5068" w:rsidRDefault="00F42B12" w:rsidP="004D53B8">
      <w:pPr>
        <w:pStyle w:val="Braille"/>
        <w:rPr>
          <w:rFonts w:ascii="Courier New" w:hAnsi="Courier New" w:cs="Courier New"/>
          <w:lang w:val="de-DE"/>
        </w:rPr>
      </w:pPr>
      <w:r w:rsidRPr="001B5068">
        <w:rPr>
          <w:lang w:val="de-DE"/>
        </w:rPr>
        <w:t>⠀⠀⠎⠜⠉⠓⠇⠊⠉⠓⠀⠊⠍⠀⠛⠑⠺⠑⠗⠃⠇⠊⠉⠓⠑⠝⠂</w:t>
      </w:r>
    </w:p>
    <w:p w14:paraId="05984E41" w14:textId="77777777" w:rsidR="00F42B12" w:rsidRPr="001B5068" w:rsidRDefault="00F42B12" w:rsidP="004D53B8">
      <w:pPr>
        <w:pStyle w:val="Braille"/>
        <w:rPr>
          <w:rFonts w:ascii="Courier New" w:hAnsi="Courier New" w:cs="Courier New"/>
          <w:lang w:val="de-DE"/>
        </w:rPr>
      </w:pPr>
      <w:r w:rsidRPr="001B5068">
        <w:rPr>
          <w:lang w:val="de-DE"/>
        </w:rPr>
        <w:lastRenderedPageBreak/>
        <w:t>⠀⠀⠇⠁⠝⠙⠺⠊⠗⠞⠎⠉⠓⠁⠋⠞⠇⠊⠉⠓⠑⠝⠀⠥⠝⠙</w:t>
      </w:r>
    </w:p>
    <w:p w14:paraId="3EFEC4D7" w14:textId="77777777" w:rsidR="00F42B12" w:rsidRPr="001B5068" w:rsidRDefault="00F42B12" w:rsidP="004D53B8">
      <w:pPr>
        <w:pStyle w:val="Braille"/>
        <w:rPr>
          <w:rFonts w:ascii="Courier New" w:hAnsi="Courier New" w:cs="Courier New"/>
          <w:lang w:val="de-DE"/>
        </w:rPr>
      </w:pPr>
      <w:r w:rsidRPr="001B5068">
        <w:rPr>
          <w:lang w:val="de-DE"/>
        </w:rPr>
        <w:t>⠀⠀⠃⠑⠓⠪⠗⠙⠇⠊⠉⠓⠑⠝⠀⠃⠑⠗⠑⠊⠉⠓⠀⠑⠊⠝⠛⠑⠤</w:t>
      </w:r>
    </w:p>
    <w:p w14:paraId="4ED252E8" w14:textId="77777777" w:rsidR="00F42B12" w:rsidRPr="001B5068" w:rsidRDefault="00F42B12" w:rsidP="004D53B8">
      <w:pPr>
        <w:pStyle w:val="Braille"/>
        <w:rPr>
          <w:rFonts w:ascii="Courier New" w:hAnsi="Courier New" w:cs="Courier New"/>
          <w:lang w:val="de-DE"/>
        </w:rPr>
      </w:pPr>
      <w:r w:rsidRPr="001B5068">
        <w:rPr>
          <w:lang w:val="de-DE"/>
        </w:rPr>
        <w:t>⠀⠀⠎⠑⠞⠵⠞⠄</w:t>
      </w:r>
    </w:p>
    <w:p w14:paraId="75C37036" w14:textId="77777777" w:rsidR="00F42B12" w:rsidRPr="001B5068" w:rsidRDefault="00F42B12" w:rsidP="004D53B8">
      <w:pPr>
        <w:pStyle w:val="Braille"/>
        <w:rPr>
          <w:rFonts w:ascii="Courier New" w:hAnsi="Courier New" w:cs="Courier New"/>
          <w:lang w:val="de-DE"/>
        </w:rPr>
      </w:pPr>
      <w:r w:rsidRPr="001B5068">
        <w:rPr>
          <w:lang w:val="de-DE"/>
        </w:rPr>
        <w:t>⠀⠀⠀⠀⠝⠥⠞⠵⠋⠁⠓⠗⠵⠑⠥⠛⠑⠀⠅⠪⠝⠝⠑⠝⠀⠍⠊⠞</w:t>
      </w:r>
    </w:p>
    <w:p w14:paraId="65B4B0F7" w14:textId="77777777" w:rsidR="00F42B12" w:rsidRPr="001B5068" w:rsidRDefault="00F42B12" w:rsidP="004D53B8">
      <w:pPr>
        <w:pStyle w:val="Braille"/>
        <w:rPr>
          <w:rFonts w:ascii="Courier New" w:hAnsi="Courier New" w:cs="Courier New"/>
          <w:lang w:val="de-DE"/>
        </w:rPr>
      </w:pPr>
      <w:r w:rsidRPr="001B5068">
        <w:rPr>
          <w:lang w:val="de-DE"/>
        </w:rPr>
        <w:t>⠀⠀⠑⠊⠝⠑⠗⠀⠝⠪⠞⠊⠛⠑⠝⠀⠋⠁⠓⠗⠵⠑⠥⠛⠤</w:t>
      </w:r>
    </w:p>
    <w:p w14:paraId="5FF5DC8E" w14:textId="77777777" w:rsidR="00F42B12" w:rsidRPr="001B5068" w:rsidRDefault="00F42B12" w:rsidP="004D53B8">
      <w:pPr>
        <w:pStyle w:val="Braille"/>
        <w:rPr>
          <w:rFonts w:ascii="Courier New" w:hAnsi="Courier New" w:cs="Courier New"/>
          <w:lang w:val="de-DE"/>
        </w:rPr>
      </w:pPr>
      <w:r w:rsidRPr="001B5068">
        <w:rPr>
          <w:lang w:val="de-DE"/>
        </w:rPr>
        <w:t>⠀⠀⠵⠥⠇⠁⠎⠎⠥⠝⠛⠀⠁⠍⠀⠪⠋⠋⠑⠝⠞⠇⠊⠉⠓⠑⠝</w:t>
      </w:r>
    </w:p>
    <w:p w14:paraId="761B11D8" w14:textId="77777777" w:rsidR="00F42B12" w:rsidRPr="001B5068" w:rsidRDefault="00F42B12" w:rsidP="004D53B8">
      <w:pPr>
        <w:pStyle w:val="Braille"/>
        <w:rPr>
          <w:rFonts w:ascii="Courier New" w:hAnsi="Courier New" w:cs="Courier New"/>
          <w:lang w:val="de-DE"/>
        </w:rPr>
      </w:pPr>
      <w:r w:rsidRPr="001B5068">
        <w:rPr>
          <w:lang w:val="de-DE"/>
        </w:rPr>
        <w:t>⠀⠀⠎⠞⠗⠁⠮⠑⠝⠧⠑⠗⠅⠑⠓⠗⠀⠞⠑⠊⠇⠝⠑⠓⠍⠑⠝⠄</w:t>
      </w:r>
    </w:p>
    <w:p w14:paraId="078878A5" w14:textId="77777777" w:rsidR="00F42B12" w:rsidRPr="001B5068" w:rsidRDefault="00F42B12" w:rsidP="004D53B8">
      <w:pPr>
        <w:pStyle w:val="Braille"/>
        <w:rPr>
          <w:rFonts w:ascii="Courier New" w:hAnsi="Courier New" w:cs="Courier New"/>
          <w:lang w:val="de-DE"/>
        </w:rPr>
      </w:pPr>
      <w:r w:rsidRPr="001B5068">
        <w:rPr>
          <w:lang w:val="de-DE"/>
        </w:rPr>
        <w:t>⠘⠃⠀⠎⠞⠑⠥⠑⠗⠇⠊⠉⠓⠑⠀⠃⠑⠓⠁⠝⠙⠇⠥⠝⠛⠀⠧⠕⠝</w:t>
      </w:r>
    </w:p>
    <w:p w14:paraId="1988F815" w14:textId="77777777" w:rsidR="00F42B12" w:rsidRPr="001B5068" w:rsidRDefault="00F42B12" w:rsidP="004D53B8">
      <w:pPr>
        <w:pStyle w:val="Braille"/>
        <w:rPr>
          <w:rFonts w:ascii="Courier New" w:hAnsi="Courier New" w:cs="Courier New"/>
          <w:lang w:val="de-DE"/>
        </w:rPr>
      </w:pPr>
      <w:r w:rsidRPr="001B5068">
        <w:rPr>
          <w:lang w:val="de-DE"/>
        </w:rPr>
        <w:t>⠀⠀⠝⠥⠞⠵⠋⠁⠓⠗⠵⠑⠥⠛⠑⠝</w:t>
      </w:r>
    </w:p>
    <w:p w14:paraId="36A20290" w14:textId="77777777" w:rsidR="00F42B12" w:rsidRPr="001B5068" w:rsidRDefault="00F42B12" w:rsidP="004D53B8">
      <w:pPr>
        <w:pStyle w:val="Braille"/>
        <w:rPr>
          <w:rFonts w:ascii="Courier New" w:hAnsi="Courier New" w:cs="Courier New"/>
          <w:lang w:val="de-DE"/>
        </w:rPr>
      </w:pPr>
      <w:r w:rsidRPr="001B5068">
        <w:rPr>
          <w:lang w:val="de-DE"/>
        </w:rPr>
        <w:t>⠀⠀⠀⠀⠝⠥⠞⠵⠋⠁⠓⠗⠵⠑⠥⠛⠑⠀⠺⠑⠗⠙⠑⠝⠀⠊⠝</w:t>
      </w:r>
    </w:p>
    <w:p w14:paraId="00492C5A" w14:textId="77777777" w:rsidR="00F42B12" w:rsidRPr="001B5068" w:rsidRDefault="00F42B12" w:rsidP="004D53B8">
      <w:pPr>
        <w:pStyle w:val="Braille"/>
        <w:rPr>
          <w:rFonts w:ascii="Courier New" w:hAnsi="Courier New" w:cs="Courier New"/>
          <w:lang w:val="de-DE"/>
        </w:rPr>
      </w:pPr>
      <w:r w:rsidRPr="001B5068">
        <w:rPr>
          <w:lang w:val="de-DE"/>
        </w:rPr>
        <w:t>⠀⠀⠙⠑⠥⠎⠉⠓⠇⠁⠝⠙⠀⠕⠋⠞⠀⠝⠊⠉⠓⠞⠀⠺⠊⠑</w:t>
      </w:r>
    </w:p>
    <w:p w14:paraId="12372A9A" w14:textId="77777777" w:rsidR="00F42B12" w:rsidRPr="001B5068" w:rsidRDefault="00F42B12" w:rsidP="004D53B8">
      <w:pPr>
        <w:pStyle w:val="Braille"/>
        <w:rPr>
          <w:rFonts w:ascii="Courier New" w:hAnsi="Courier New" w:cs="Courier New"/>
          <w:lang w:val="de-DE"/>
        </w:rPr>
      </w:pPr>
      <w:r w:rsidRPr="001B5068">
        <w:rPr>
          <w:lang w:val="de-DE"/>
        </w:rPr>
        <w:t>⠀⠀⠘⠏⠅⠺⠀⠝⠁⠉⠓⠀⠓⠥⠃⠗⠁⠥⠍⠂⠀⠎⠕⠝⠙⠑⠗⠝</w:t>
      </w:r>
    </w:p>
    <w:p w14:paraId="696A085F" w14:textId="77777777" w:rsidR="00F42B12" w:rsidRPr="001B5068" w:rsidRDefault="00F42B12" w:rsidP="004D53B8">
      <w:pPr>
        <w:pStyle w:val="Braille"/>
        <w:rPr>
          <w:rFonts w:ascii="Courier New" w:hAnsi="Courier New" w:cs="Courier New"/>
          <w:lang w:val="de-DE"/>
        </w:rPr>
      </w:pPr>
      <w:r w:rsidRPr="001B5068">
        <w:rPr>
          <w:lang w:val="de-DE"/>
        </w:rPr>
        <w:t>⠀⠀⠝⠁⠉⠓⠀⠛⠑⠺⠊⠉⠓⠞⠀⠃⠑⠎⠞⠑⠥⠑⠗⠞⠄</w:t>
      </w:r>
    </w:p>
    <w:p w14:paraId="23D01616" w14:textId="77777777" w:rsidR="00F42B12" w:rsidRPr="001B5068" w:rsidRDefault="00F42B12" w:rsidP="004D53B8">
      <w:pPr>
        <w:pStyle w:val="Braille"/>
        <w:rPr>
          <w:rFonts w:ascii="Courier New" w:hAnsi="Courier New" w:cs="Courier New"/>
          <w:lang w:val="de-DE"/>
        </w:rPr>
      </w:pPr>
      <w:r w:rsidRPr="001B5068">
        <w:rPr>
          <w:lang w:val="de-DE"/>
        </w:rPr>
        <w:t>⠘⠉⠀⠋⠕⠗⠍⠑⠝⠀⠧⠕⠝⠀⠝⠥⠞⠵⠋⠁⠓⠗⠵⠑⠥⠛⠑⠝</w:t>
      </w:r>
    </w:p>
    <w:p w14:paraId="00EC136D" w14:textId="23320EE4" w:rsidR="00F42B12" w:rsidRPr="001B5068" w:rsidRDefault="00F42B12" w:rsidP="004D53B8">
      <w:pPr>
        <w:pStyle w:val="berschrift3"/>
      </w:pPr>
      <w:bookmarkStart w:id="14" w:name="_Toc243674588"/>
      <w:r w:rsidRPr="001B5068">
        <w:t>Beispiel (Inhaltsverzeichnis):</w:t>
      </w:r>
      <w:bookmarkEnd w:id="14"/>
      <w:r w:rsidRPr="001B5068">
        <w:t xml:space="preserve"> </w:t>
      </w:r>
    </w:p>
    <w:p w14:paraId="745F5A0E" w14:textId="77777777" w:rsidR="00F42B12" w:rsidRPr="001B5068" w:rsidRDefault="00F42B12" w:rsidP="004D53B8">
      <w:pPr>
        <w:pStyle w:val="Braille"/>
        <w:rPr>
          <w:lang w:val="de-DE"/>
        </w:rPr>
      </w:pPr>
      <w:r w:rsidRPr="001B5068">
        <w:rPr>
          <w:lang w:val="de-DE"/>
        </w:rPr>
        <w:t>⠼⠁⠀⠁⠇⠞⠑⠗⠀⠊⠎⠞⠀⠅⠑⠊⠝⠑</w:t>
      </w:r>
    </w:p>
    <w:p w14:paraId="090EC5E6" w14:textId="77777777" w:rsidR="00F42B12" w:rsidRPr="001B5068" w:rsidRDefault="00F42B12" w:rsidP="004D53B8">
      <w:pPr>
        <w:pStyle w:val="Braille"/>
        <w:rPr>
          <w:rFonts w:cs="Times New Roman"/>
          <w:lang w:val="de-DE"/>
        </w:rPr>
      </w:pPr>
      <w:r w:rsidRPr="001B5068">
        <w:rPr>
          <w:lang w:val="de-DE"/>
        </w:rPr>
        <w:t>⠀⠀⠀⠀⠅⠗⠁⠝⠅⠓⠑⠊⠞⠀⠄⠄⠄⠄⠄⠄⠄⠄⠄⠀⠼⠂⠢⠁</w:t>
      </w:r>
    </w:p>
    <w:p w14:paraId="16CAB0F2" w14:textId="77777777" w:rsidR="00F42B12" w:rsidRPr="001B5068" w:rsidRDefault="00F42B12" w:rsidP="004D53B8">
      <w:pPr>
        <w:pStyle w:val="Braille"/>
        <w:rPr>
          <w:rFonts w:cs="Times New Roman"/>
          <w:lang w:val="de-DE"/>
        </w:rPr>
      </w:pPr>
      <w:r w:rsidRPr="001B5068">
        <w:rPr>
          <w:lang w:val="de-DE"/>
        </w:rPr>
        <w:t>⠼⠃⠀⠓⠑⠊⠇⠛⠽⠍⠝⠁⠎⠞⠊⠎⠉⠓⠑</w:t>
      </w:r>
    </w:p>
    <w:p w14:paraId="78F2E3B7" w14:textId="77777777" w:rsidR="00F42B12" w:rsidRPr="001B5068" w:rsidRDefault="00F42B12" w:rsidP="004D53B8">
      <w:pPr>
        <w:pStyle w:val="Braille"/>
        <w:rPr>
          <w:rFonts w:cs="Times New Roman"/>
          <w:lang w:val="de-DE"/>
        </w:rPr>
      </w:pPr>
      <w:r w:rsidRPr="001B5068">
        <w:rPr>
          <w:lang w:val="de-DE"/>
        </w:rPr>
        <w:t>⠀⠀⠀⠀⠳⠃⠥⠝⠛⠑⠝⠀⠄⠄⠄⠄⠄⠄⠄⠄⠄⠄⠄⠀⠼⠂⠶⠉</w:t>
      </w:r>
    </w:p>
    <w:p w14:paraId="1916DF57" w14:textId="77777777" w:rsidR="00F42B12" w:rsidRPr="001B5068" w:rsidRDefault="00F42B12" w:rsidP="004D53B8">
      <w:pPr>
        <w:pStyle w:val="Braille"/>
        <w:rPr>
          <w:rFonts w:cs="Times New Roman"/>
          <w:lang w:val="de-DE"/>
        </w:rPr>
      </w:pPr>
      <w:r w:rsidRPr="001B5068">
        <w:rPr>
          <w:lang w:val="de-DE"/>
        </w:rPr>
        <w:t>⠀⠀⠳⠃⠥⠝⠛⠑⠝⠀⠋⠳⠗⠀⠙⠊⠑</w:t>
      </w:r>
    </w:p>
    <w:p w14:paraId="1D82C9D3" w14:textId="77777777" w:rsidR="00F42B12" w:rsidRPr="001B5068" w:rsidRDefault="00F42B12" w:rsidP="004D53B8">
      <w:pPr>
        <w:pStyle w:val="Braille"/>
        <w:rPr>
          <w:rFonts w:cs="Times New Roman"/>
          <w:lang w:val="de-DE"/>
        </w:rPr>
      </w:pPr>
      <w:r w:rsidRPr="001B5068">
        <w:rPr>
          <w:lang w:val="de-DE"/>
        </w:rPr>
        <w:t>⠀⠀⠀⠀⠺⠊⠗⠃⠑⠇⠎⠜⠥⠇⠑⠀⠄⠄⠄⠄⠄⠄⠄⠀⠼⠂⠶⠉</w:t>
      </w:r>
    </w:p>
    <w:p w14:paraId="3D85667D" w14:textId="77777777" w:rsidR="00F42B12" w:rsidRPr="001B5068" w:rsidRDefault="00F42B12" w:rsidP="004D53B8">
      <w:pPr>
        <w:pStyle w:val="Braille"/>
        <w:rPr>
          <w:rFonts w:cs="Times New Roman"/>
          <w:lang w:val="de-DE"/>
        </w:rPr>
      </w:pPr>
      <w:r w:rsidRPr="001B5068">
        <w:rPr>
          <w:lang w:val="de-DE"/>
        </w:rPr>
        <w:t>⠀⠀⠁⠥⠋⠛⠁⠃⠑⠝⠀⠥⠝⠙⠀⠵⠊⠑⠇⠑⠀⠄⠄⠀⠼⠂⠦⠙</w:t>
      </w:r>
    </w:p>
    <w:p w14:paraId="41B9A426" w14:textId="77777777" w:rsidR="00F42B12" w:rsidRPr="001B5068" w:rsidRDefault="00F42B12" w:rsidP="004D53B8">
      <w:pPr>
        <w:pStyle w:val="Braille"/>
        <w:rPr>
          <w:rFonts w:cs="Times New Roman"/>
          <w:lang w:val="de-DE"/>
        </w:rPr>
      </w:pPr>
      <w:r w:rsidRPr="001B5068">
        <w:rPr>
          <w:lang w:val="de-DE"/>
        </w:rPr>
        <w:t>⠀⠀⠁⠇⠇⠛⠑⠍⠑⠊⠝⠑⠀⠓⠊⠝⠺⠑⠊⠎⠑</w:t>
      </w:r>
    </w:p>
    <w:p w14:paraId="09DB1E60" w14:textId="77777777" w:rsidR="00F42B12" w:rsidRPr="001B5068" w:rsidRDefault="00F42B12" w:rsidP="004D53B8">
      <w:pPr>
        <w:pStyle w:val="Braille"/>
        <w:rPr>
          <w:rFonts w:cs="Times New Roman"/>
          <w:lang w:val="de-DE"/>
        </w:rPr>
      </w:pPr>
      <w:r w:rsidRPr="001B5068">
        <w:rPr>
          <w:lang w:val="de-DE"/>
        </w:rPr>
        <w:t>⠀⠀⠀⠀⠧⠕⠗⠀⠳⠃⠥⠝⠛⠎⠃⠑⠛⠊⠝⠝⠀⠄⠄⠀⠼⠂⠦⠑</w:t>
      </w:r>
    </w:p>
    <w:p w14:paraId="3628F0D0" w14:textId="77777777" w:rsidR="00F42B12" w:rsidRPr="001B5068" w:rsidRDefault="00F42B12" w:rsidP="004D53B8">
      <w:pPr>
        <w:pStyle w:val="Braille"/>
        <w:rPr>
          <w:rFonts w:cs="Times New Roman"/>
          <w:lang w:val="de-DE"/>
        </w:rPr>
      </w:pPr>
      <w:r w:rsidRPr="001B5068">
        <w:rPr>
          <w:lang w:val="de-DE"/>
        </w:rPr>
        <w:t>⠀⠀⠳⠃⠥⠝⠛⠑⠝⠀⠊⠝⠀⠝⠑⠥⠞⠗⠁⠇⠤</w:t>
      </w:r>
    </w:p>
    <w:p w14:paraId="5BAB2E48" w14:textId="77777777" w:rsidR="00F42B12" w:rsidRPr="001B5068" w:rsidRDefault="00F42B12" w:rsidP="004D53B8">
      <w:pPr>
        <w:pStyle w:val="Braille"/>
        <w:rPr>
          <w:rFonts w:cs="Times New Roman"/>
          <w:lang w:val="de-DE"/>
        </w:rPr>
      </w:pPr>
      <w:r w:rsidRPr="001B5068">
        <w:rPr>
          <w:lang w:val="de-DE"/>
        </w:rPr>
        <w:t>⠀⠀⠀⠀⠓⠁⠇⠞⠥⠝⠛⠀⠄⠄⠄⠄⠄⠄⠄⠄⠄⠄⠄⠀⠼⠆⠴⠓</w:t>
      </w:r>
    </w:p>
    <w:p w14:paraId="511B6E60" w14:textId="77777777" w:rsidR="00F42B12" w:rsidRPr="001B5068" w:rsidRDefault="00F42B12" w:rsidP="004D53B8">
      <w:pPr>
        <w:pStyle w:val="Braille"/>
        <w:rPr>
          <w:rFonts w:cs="Times New Roman"/>
          <w:lang w:val="de-DE"/>
        </w:rPr>
      </w:pPr>
      <w:r w:rsidRPr="001B5068">
        <w:rPr>
          <w:lang w:val="de-DE"/>
        </w:rPr>
        <w:t>⠼⠉⠀⠙⠬⠀⠗⠊⠉⠓⠞⠊⠛⠑⠀⠅⠪⠗⠏⠑⠗⠤</w:t>
      </w:r>
    </w:p>
    <w:p w14:paraId="24663A22" w14:textId="77777777" w:rsidR="00F42B12" w:rsidRPr="001B5068" w:rsidRDefault="00F42B12" w:rsidP="004D53B8">
      <w:pPr>
        <w:pStyle w:val="Braille"/>
        <w:rPr>
          <w:rFonts w:cs="Times New Roman"/>
          <w:lang w:val="de-DE"/>
        </w:rPr>
      </w:pPr>
      <w:r w:rsidRPr="001B5068">
        <w:rPr>
          <w:lang w:val="de-DE"/>
        </w:rPr>
        <w:t>⠀⠀⠀⠀⠓⠁⠇⠞⠥⠝⠛⠀⠄⠄⠄⠄⠄⠄⠄⠄⠄⠄⠄⠀⠼⠲⠢⠉⠃</w:t>
      </w:r>
    </w:p>
    <w:p w14:paraId="00D0FB5A" w14:textId="77777777" w:rsidR="00F42B12" w:rsidRPr="001B5068" w:rsidRDefault="00F42B12" w:rsidP="004D53B8">
      <w:pPr>
        <w:pStyle w:val="Braille"/>
        <w:rPr>
          <w:rFonts w:cs="Times New Roman"/>
          <w:lang w:val="de-DE"/>
        </w:rPr>
      </w:pPr>
      <w:r w:rsidRPr="001B5068">
        <w:rPr>
          <w:lang w:val="de-DE"/>
        </w:rPr>
        <w:t>⠼⠙⠀⠺⠊⠗⠃⠑⠇⠎⠜⠥⠇⠑⠝⠎⠉⠓⠍⠑⠗⠤</w:t>
      </w:r>
    </w:p>
    <w:p w14:paraId="6C476CBB" w14:textId="77777777" w:rsidR="00F42B12" w:rsidRPr="001B5068" w:rsidRDefault="00F42B12" w:rsidP="004D53B8">
      <w:pPr>
        <w:pStyle w:val="Braille"/>
        <w:rPr>
          <w:rFonts w:cs="Times New Roman"/>
          <w:lang w:val="de-DE"/>
        </w:rPr>
      </w:pPr>
      <w:r w:rsidRPr="001B5068">
        <w:rPr>
          <w:lang w:val="de-DE"/>
        </w:rPr>
        <w:t>⠀⠀⠀⠀⠵⠑⠝⠀⠥⠝⠙⠀⠃⠑⠎⠉⠓⠺⠑⠗⠙⠑⠝⠀⠼⠲⠶⠉⠙</w:t>
      </w:r>
    </w:p>
    <w:p w14:paraId="0B233541" w14:textId="77777777" w:rsidR="00F42B12" w:rsidRPr="001B5068" w:rsidRDefault="00F42B12" w:rsidP="004D53B8">
      <w:pPr>
        <w:pStyle w:val="Braille"/>
        <w:rPr>
          <w:rFonts w:cs="Times New Roman"/>
          <w:lang w:val="de-DE"/>
        </w:rPr>
      </w:pPr>
      <w:r w:rsidRPr="001B5068">
        <w:rPr>
          <w:lang w:val="de-DE"/>
        </w:rPr>
        <w:t>⠀⠀⠙⠑⠗⠀⠎⠉⠓⠍⠑⠗⠵⠀⠁⠇⠎⠀⠺⠁⠗⠝⠤</w:t>
      </w:r>
    </w:p>
    <w:p w14:paraId="71B3F7D7" w14:textId="116834FB" w:rsidR="00F42B12" w:rsidRPr="001B5068" w:rsidRDefault="00F42B12" w:rsidP="00A7662C">
      <w:pPr>
        <w:pStyle w:val="Braille"/>
        <w:rPr>
          <w:lang w:val="de-DE"/>
        </w:rPr>
      </w:pPr>
      <w:r w:rsidRPr="001B5068">
        <w:rPr>
          <w:lang w:val="de-DE"/>
        </w:rPr>
        <w:t>⠀⠀⠀⠀⠎⠊⠛⠝⠁⠇⠀⠄⠄⠄⠄⠄⠄⠄⠄⠄⠄⠄⠄⠀⠼⠲⠶⠉⠙</w:t>
      </w:r>
      <w:r w:rsidRPr="001B5068">
        <w:rPr>
          <w:lang w:val="de-DE"/>
        </w:rPr>
        <w:br w:type="page"/>
      </w:r>
    </w:p>
    <w:p w14:paraId="510DBAC5" w14:textId="77777777" w:rsidR="00F42B12" w:rsidRPr="001B5068" w:rsidRDefault="00F42B12" w:rsidP="00D37D1E">
      <w:pPr>
        <w:pStyle w:val="berschrift1"/>
      </w:pPr>
      <w:bookmarkStart w:id="15" w:name="_Toc243674589"/>
      <w:r w:rsidRPr="001B5068">
        <w:lastRenderedPageBreak/>
        <w:t>Lyrik</w:t>
      </w:r>
      <w:bookmarkEnd w:id="15"/>
    </w:p>
    <w:p w14:paraId="16C301AB" w14:textId="77777777" w:rsidR="00F42B12" w:rsidRPr="001B5068" w:rsidRDefault="00F42B12" w:rsidP="004D53B8">
      <w:pPr>
        <w:rPr>
          <w:lang w:val="de-DE"/>
        </w:rPr>
      </w:pPr>
      <w:r w:rsidRPr="001B5068">
        <w:rPr>
          <w:lang w:val="de-DE"/>
        </w:rPr>
        <w:t>Unter Lyrik verstehen wir hier Gedichte (also Lyrik im engeren Sinn). Liedtexte (insbesondere in Liederheften oder -büchern) können ebenfalls wie Lyrik übertragen werden, bei Liedtexten kann sich aber auch die Wiedergabe in Form von Fließtexten mit einem Absatz pro Strophe, Refrain etc. anbieten Handreichung zum Thema (siehe "Absätze".</w:t>
      </w:r>
    </w:p>
    <w:p w14:paraId="5223B863" w14:textId="77777777" w:rsidR="00F42B12" w:rsidRPr="001B5068" w:rsidRDefault="00F42B12" w:rsidP="00D37D1E">
      <w:pPr>
        <w:pStyle w:val="berschrift2"/>
      </w:pPr>
      <w:bookmarkStart w:id="16" w:name="_Toc243674590"/>
      <w:r w:rsidRPr="001B5068">
        <w:t>Wiedergabe in Braille</w:t>
      </w:r>
      <w:bookmarkEnd w:id="16"/>
    </w:p>
    <w:p w14:paraId="3F65A1CE" w14:textId="77777777" w:rsidR="00F42B12" w:rsidRPr="001B5068" w:rsidRDefault="00F42B12" w:rsidP="004D53B8">
      <w:pPr>
        <w:pStyle w:val="Textkrper"/>
      </w:pPr>
      <w:r w:rsidRPr="001B5068">
        <w:t>Ist Lyrik in Fließtext eingebettet (z. B. einen Roman), sollten Anfang und Ende des Gedichts eindeutig erkennbar sein. Eine Leerzeile vor und nach dem Gedicht wird empfohlen. Ein zusätzlicher linker Einzug (= Einrückung) kann die Auffindbarkeit noch erhöhen.</w:t>
      </w:r>
    </w:p>
    <w:p w14:paraId="38FD2EA2" w14:textId="77777777" w:rsidR="00F42B12" w:rsidRPr="001B5068" w:rsidRDefault="00F42B12" w:rsidP="004D53B8">
      <w:pPr>
        <w:rPr>
          <w:lang w:val="de-DE"/>
        </w:rPr>
      </w:pPr>
      <w:r w:rsidRPr="001B5068">
        <w:rPr>
          <w:lang w:val="de-DE"/>
        </w:rPr>
        <w:t>Bei mehreren aufeinanderfolgenden Gedichten sind gut auffindbare Übergänge hilfreich (siehe Überschriften).</w:t>
      </w:r>
    </w:p>
    <w:p w14:paraId="63F2CBAD" w14:textId="77777777" w:rsidR="00F42B12" w:rsidRPr="001B5068" w:rsidRDefault="00F42B12" w:rsidP="004656CC">
      <w:pPr>
        <w:pStyle w:val="berschrift2"/>
      </w:pPr>
      <w:bookmarkStart w:id="17" w:name="_Toc243674591"/>
      <w:r w:rsidRPr="001B5068">
        <w:t>Verszeilen</w:t>
      </w:r>
      <w:bookmarkEnd w:id="17"/>
    </w:p>
    <w:p w14:paraId="747C88FB" w14:textId="77777777" w:rsidR="00F42B12" w:rsidRPr="001B5068" w:rsidRDefault="00F42B12" w:rsidP="004D53B8">
      <w:pPr>
        <w:rPr>
          <w:lang w:val="de-DE"/>
        </w:rPr>
      </w:pPr>
      <w:r w:rsidRPr="001B5068">
        <w:rPr>
          <w:lang w:val="de-DE"/>
        </w:rPr>
        <w:t>Es empfiehlt sich, Verszeilen mit der Eigenschaft "hängender Einzug" zu formatieren. Benötigt eine Gedicht-Zeile in Braille mehr Platz als eine Zeile, so bewirkt hängender Einzug eine Einrückung (z. B. um zwei oder drei Formen). So wird deutlich, dass es sich bei der eingerückten Zeile um einen Bestandteil, nämlich die Fortsetzung eines Verses handelt.</w:t>
      </w:r>
    </w:p>
    <w:p w14:paraId="689FFCEB" w14:textId="77777777" w:rsidR="00F42B12" w:rsidRPr="001B5068" w:rsidRDefault="00F42B12" w:rsidP="004D53B8">
      <w:pPr>
        <w:rPr>
          <w:lang w:val="de-DE"/>
        </w:rPr>
      </w:pPr>
      <w:r w:rsidRPr="001B5068">
        <w:rPr>
          <w:lang w:val="de-DE"/>
        </w:rPr>
        <w:t>Seitenumbrüche innerhalb einer solchen Verszeile sollten vermieden werden.</w:t>
      </w:r>
    </w:p>
    <w:p w14:paraId="5CB6A766" w14:textId="77777777" w:rsidR="00F42B12" w:rsidRPr="001B5068" w:rsidRDefault="00F42B12" w:rsidP="004656CC">
      <w:pPr>
        <w:pStyle w:val="berschrift2"/>
      </w:pPr>
      <w:bookmarkStart w:id="18" w:name="_Toc243674592"/>
      <w:r w:rsidRPr="001B5068">
        <w:t>Strophen</w:t>
      </w:r>
      <w:bookmarkEnd w:id="18"/>
    </w:p>
    <w:p w14:paraId="6640E0B3" w14:textId="77777777" w:rsidR="00F42B12" w:rsidRPr="001B5068" w:rsidRDefault="00F42B12" w:rsidP="004D53B8">
      <w:pPr>
        <w:rPr>
          <w:lang w:val="de-DE"/>
        </w:rPr>
      </w:pPr>
      <w:r w:rsidRPr="001B5068">
        <w:rPr>
          <w:lang w:val="de-DE"/>
        </w:rPr>
        <w:t xml:space="preserve">Strophen lassen sich voneinander am einfachsten durch Leerzeilen absetzen. Ein Nachteil dieser Darstellung ohne weitere Kennzeichnung könnte höchstens sein, dass ein </w:t>
      </w:r>
      <w:r w:rsidRPr="001B5068">
        <w:rPr>
          <w:lang w:val="de-DE"/>
        </w:rPr>
        <w:lastRenderedPageBreak/>
        <w:t>Strophenübergang dann nicht deutlich zu erkennen ist, wenn er mit einem Seitenwechsel zusammenfällt.</w:t>
      </w:r>
    </w:p>
    <w:p w14:paraId="61F91B67" w14:textId="77777777" w:rsidR="00F42B12" w:rsidRPr="001B5068" w:rsidRDefault="00F42B12" w:rsidP="004D53B8">
      <w:pPr>
        <w:rPr>
          <w:lang w:val="de-DE"/>
        </w:rPr>
      </w:pPr>
      <w:r w:rsidRPr="001B5068">
        <w:rPr>
          <w:lang w:val="de-DE"/>
        </w:rPr>
        <w:t>Am Seitenende sollten immer mindestens zwei Verszeilen einer neuen Strophe stehen.</w:t>
      </w:r>
    </w:p>
    <w:p w14:paraId="54E6B346" w14:textId="77777777" w:rsidR="00F42B12" w:rsidRPr="001B5068" w:rsidRDefault="00F42B12" w:rsidP="004656CC">
      <w:pPr>
        <w:pStyle w:val="berschrift2"/>
      </w:pPr>
      <w:bookmarkStart w:id="19" w:name="_Toc243674593"/>
      <w:r w:rsidRPr="001B5068">
        <w:t>Linearisierung von Verszeilen</w:t>
      </w:r>
      <w:bookmarkEnd w:id="19"/>
    </w:p>
    <w:p w14:paraId="31785787" w14:textId="77777777" w:rsidR="00F42B12" w:rsidRPr="001B5068" w:rsidRDefault="00F42B12" w:rsidP="004D53B8">
      <w:pPr>
        <w:rPr>
          <w:lang w:val="de-DE"/>
        </w:rPr>
      </w:pPr>
      <w:r w:rsidRPr="001B5068">
        <w:rPr>
          <w:lang w:val="de-DE"/>
        </w:rPr>
        <w:t xml:space="preserve">Hier wird die gleiche Technik wie in der Schwarzschrift eingesetzt: Der Übergang von einer Verszeile zur nächsten erfolgt </w:t>
      </w:r>
      <w:proofErr w:type="gramStart"/>
      <w:r w:rsidRPr="001B5068">
        <w:rPr>
          <w:lang w:val="de-DE"/>
        </w:rPr>
        <w:t>mittels Schrägstrich</w:t>
      </w:r>
      <w:proofErr w:type="gramEnd"/>
      <w:r w:rsidRPr="001B5068">
        <w:rPr>
          <w:lang w:val="de-DE"/>
        </w:rPr>
        <w:t xml:space="preserve"> (in Braille: </w:t>
      </w:r>
      <w:r w:rsidRPr="001B5068">
        <w:rPr>
          <w:rFonts w:ascii="Blista Braille Plus (ANSI)" w:hAnsi="Blista Braille Plus (ANSI)" w:cs="Segoe UI Symbol"/>
          <w:lang w:val="de-DE"/>
        </w:rPr>
        <w:t>⠐⠂</w:t>
      </w:r>
      <w:r w:rsidRPr="001B5068">
        <w:rPr>
          <w:lang w:val="de-DE"/>
        </w:rPr>
        <w:t>) und umgebenden Leerzeichen.</w:t>
      </w:r>
    </w:p>
    <w:p w14:paraId="70C29A60" w14:textId="77777777" w:rsidR="00F42B12" w:rsidRPr="001B5068" w:rsidRDefault="00F42B12" w:rsidP="004D53B8">
      <w:pPr>
        <w:rPr>
          <w:lang w:val="de-DE"/>
        </w:rPr>
      </w:pPr>
    </w:p>
    <w:p w14:paraId="475026A5" w14:textId="292BA469" w:rsidR="00F42B12" w:rsidRPr="001B5068" w:rsidRDefault="00F42B12" w:rsidP="004D53B8">
      <w:pPr>
        <w:rPr>
          <w:lang w:val="de-DE"/>
        </w:rPr>
      </w:pPr>
      <w:r w:rsidRPr="001B5068">
        <w:rPr>
          <w:lang w:val="de-DE"/>
        </w:rPr>
        <w:br w:type="page"/>
      </w:r>
    </w:p>
    <w:p w14:paraId="0B9ED6B4" w14:textId="77777777" w:rsidR="00F42B12" w:rsidRPr="001B5068" w:rsidRDefault="00F42B12" w:rsidP="00D37D1E">
      <w:pPr>
        <w:pStyle w:val="berschrift1"/>
        <w:rPr>
          <w:sz w:val="24"/>
        </w:rPr>
      </w:pPr>
      <w:bookmarkStart w:id="20" w:name="_Toc243674594"/>
      <w:r w:rsidRPr="001B5068">
        <w:lastRenderedPageBreak/>
        <w:t>Tabellen</w:t>
      </w:r>
      <w:bookmarkEnd w:id="20"/>
    </w:p>
    <w:p w14:paraId="679F60F9" w14:textId="77777777" w:rsidR="00F42B12" w:rsidRPr="001B5068" w:rsidRDefault="00F42B12" w:rsidP="004D53B8">
      <w:pPr>
        <w:rPr>
          <w:lang w:val="de-DE"/>
        </w:rPr>
      </w:pPr>
      <w:r w:rsidRPr="001B5068">
        <w:rPr>
          <w:lang w:val="de-DE"/>
        </w:rPr>
        <w:t>Tabellen sind strukturierte Anordnungen von Informationen in Zeilen und Spalten. Sie dienen dazu, Daten übersichtlich darzustellen, Beziehungen zwischen Inhalten sichtbar zu machen und den Vergleich von Werten zu erleichtern. Nicht gemeint ist also mehrspaltiger Text (etwa Zeitungsartikel), auch wenn hierfür bisweilen in Textverarbeitungsprogrammen Tabellen quasi zweckentfremdet werden (Layout-Tabellen).</w:t>
      </w:r>
    </w:p>
    <w:p w14:paraId="68582964" w14:textId="77777777" w:rsidR="00F42B12" w:rsidRPr="001B5068" w:rsidRDefault="00F42B12" w:rsidP="004D53B8">
      <w:pPr>
        <w:rPr>
          <w:lang w:val="de-DE"/>
        </w:rPr>
      </w:pPr>
      <w:r w:rsidRPr="001B5068">
        <w:rPr>
          <w:lang w:val="de-DE"/>
        </w:rPr>
        <w:t>Anliegen dieser Handreichung ist es, praktische Tipps für den Umgang mit den eingangs definierten ‚echten‘ Tabellen zu geben.</w:t>
      </w:r>
    </w:p>
    <w:p w14:paraId="3168672C" w14:textId="77777777" w:rsidR="00F42B12" w:rsidRPr="001B5068" w:rsidRDefault="00F42B12" w:rsidP="004D53B8">
      <w:pPr>
        <w:rPr>
          <w:lang w:val="de-DE"/>
        </w:rPr>
      </w:pPr>
      <w:r w:rsidRPr="001B5068">
        <w:rPr>
          <w:lang w:val="de-DE"/>
        </w:rPr>
        <w:t>Bei der Übertragung tabellarisch dargestellter Inhalte in Brailleschrift stehen zwei Methoden zur Verfügung:</w:t>
      </w:r>
    </w:p>
    <w:p w14:paraId="0D4AD33C" w14:textId="77777777" w:rsidR="00F42B12" w:rsidRPr="001B5068" w:rsidRDefault="00F42B12" w:rsidP="004D53B8">
      <w:pPr>
        <w:pStyle w:val="Nummerierung"/>
        <w:rPr>
          <w:lang w:val="de-DE"/>
        </w:rPr>
      </w:pPr>
      <w:r w:rsidRPr="001B5068">
        <w:rPr>
          <w:lang w:val="de-DE"/>
        </w:rPr>
        <w:t>1.</w:t>
      </w:r>
      <w:r w:rsidRPr="001B5068">
        <w:rPr>
          <w:lang w:val="de-DE"/>
        </w:rPr>
        <w:tab/>
        <w:t>Die Tabelle wird analog zur Vorlage auch in Braille als Tabelle wiedergegeben. Die Formatierung orientiert sich stark an der Vorlage.</w:t>
      </w:r>
    </w:p>
    <w:p w14:paraId="47DBC389" w14:textId="1D90246A" w:rsidR="00F42B12" w:rsidRPr="001B5068" w:rsidRDefault="00F42B12" w:rsidP="004D53B8">
      <w:pPr>
        <w:pStyle w:val="Nummerierung"/>
        <w:rPr>
          <w:lang w:val="de-DE"/>
        </w:rPr>
      </w:pPr>
      <w:r w:rsidRPr="001B5068">
        <w:rPr>
          <w:lang w:val="de-DE"/>
        </w:rPr>
        <w:t>2.</w:t>
      </w:r>
      <w:r w:rsidRPr="001B5068">
        <w:rPr>
          <w:lang w:val="de-DE"/>
        </w:rPr>
        <w:tab/>
        <w:t>Die Tabelle wird in Text umgewandelt (= aufgelöst), ihre Inhalte linear nacheinander wiedergegeben (dann gilt in der Regel: eine Tabellenzeile = ein Absatz). Entsprechend gelten dann Formatierungs-Grundsätze, wie sie etwa für Listen empfohlen werden, ergänzt um tabellenspezifische Besonderheiten.</w:t>
      </w:r>
    </w:p>
    <w:p w14:paraId="54E949C4" w14:textId="77777777" w:rsidR="00F42B12" w:rsidRPr="001B5068" w:rsidRDefault="00F42B12" w:rsidP="004D53B8">
      <w:pPr>
        <w:rPr>
          <w:lang w:val="de-DE"/>
        </w:rPr>
      </w:pPr>
      <w:r w:rsidRPr="001B5068">
        <w:rPr>
          <w:lang w:val="de-DE"/>
        </w:rPr>
        <w:t>Unabhängig von der verwendeten Methode soll das Ziel jeder Punktschrift-Übertragung sein:</w:t>
      </w:r>
    </w:p>
    <w:p w14:paraId="14BFCCBB" w14:textId="77777777" w:rsidR="00F42B12" w:rsidRPr="001B5068" w:rsidRDefault="00F42B12" w:rsidP="004D53B8">
      <w:pPr>
        <w:pStyle w:val="Nummerierung"/>
        <w:rPr>
          <w:lang w:val="de-DE"/>
        </w:rPr>
      </w:pPr>
      <w:r w:rsidRPr="001B5068">
        <w:rPr>
          <w:lang w:val="de-DE"/>
        </w:rPr>
        <w:t>1.</w:t>
      </w:r>
      <w:r w:rsidRPr="001B5068">
        <w:rPr>
          <w:lang w:val="de-DE"/>
        </w:rPr>
        <w:tab/>
        <w:t>Die Tabelle muss vom Fließtext abgegrenzt sein (klare Auffindbarkeit).</w:t>
      </w:r>
    </w:p>
    <w:p w14:paraId="1D1DE453" w14:textId="77777777" w:rsidR="00F42B12" w:rsidRPr="001B5068" w:rsidRDefault="00F42B12" w:rsidP="004D53B8">
      <w:pPr>
        <w:pStyle w:val="Nummerierung"/>
        <w:rPr>
          <w:lang w:val="de-DE"/>
        </w:rPr>
      </w:pPr>
      <w:r w:rsidRPr="001B5068">
        <w:rPr>
          <w:lang w:val="de-DE"/>
        </w:rPr>
        <w:t>2.</w:t>
      </w:r>
      <w:r w:rsidRPr="001B5068">
        <w:rPr>
          <w:lang w:val="de-DE"/>
        </w:rPr>
        <w:tab/>
        <w:t>Bei Tabellen, die eine Überschrift aufweisen, gilt diese als Bestandteil der Tabelle. Sie sollte in der Regel zentriert wiedergegeben werden.</w:t>
      </w:r>
    </w:p>
    <w:p w14:paraId="1ECCF515" w14:textId="77777777" w:rsidR="00F42B12" w:rsidRPr="001B5068" w:rsidRDefault="00F42B12" w:rsidP="004D53B8">
      <w:pPr>
        <w:pStyle w:val="Nummerierung"/>
        <w:rPr>
          <w:lang w:val="de-DE"/>
        </w:rPr>
      </w:pPr>
      <w:r w:rsidRPr="001B5068">
        <w:rPr>
          <w:lang w:val="de-DE"/>
        </w:rPr>
        <w:t>3.</w:t>
      </w:r>
      <w:r w:rsidRPr="001B5068">
        <w:rPr>
          <w:lang w:val="de-DE"/>
        </w:rPr>
        <w:tab/>
        <w:t>Tabellenanfang und -ende müssen deutlich werden. Dies lässt sich am einfachsten durch eine Leerzeile ober- und unterhalb der Tabelle erreichen.</w:t>
      </w:r>
    </w:p>
    <w:p w14:paraId="37E2F18F" w14:textId="77777777" w:rsidR="00F42B12" w:rsidRPr="001B5068" w:rsidRDefault="00F42B12" w:rsidP="004D53B8">
      <w:pPr>
        <w:pStyle w:val="Nummerierung"/>
        <w:rPr>
          <w:lang w:val="de-DE"/>
        </w:rPr>
      </w:pPr>
      <w:r w:rsidRPr="001B5068">
        <w:rPr>
          <w:lang w:val="de-DE"/>
        </w:rPr>
        <w:lastRenderedPageBreak/>
        <w:t>4.</w:t>
      </w:r>
      <w:r w:rsidRPr="001B5068">
        <w:rPr>
          <w:lang w:val="de-DE"/>
        </w:rPr>
        <w:tab/>
        <w:t>Die Tabellenkopfzeile sollte vom Rest der Tabelle leicht erkennbar abgesetzt werden. Hierzu eignet sich etwa eine durchgehende Unterstreichung über die gesamte Tabellenbreite.</w:t>
      </w:r>
    </w:p>
    <w:p w14:paraId="1859C701" w14:textId="77777777" w:rsidR="00F42B12" w:rsidRPr="001B5068" w:rsidRDefault="00F42B12" w:rsidP="004D53B8">
      <w:pPr>
        <w:pStyle w:val="Nummerierung"/>
        <w:rPr>
          <w:lang w:val="de-DE"/>
        </w:rPr>
      </w:pPr>
      <w:r w:rsidRPr="001B5068">
        <w:rPr>
          <w:lang w:val="de-DE"/>
        </w:rPr>
        <w:t>5.</w:t>
      </w:r>
      <w:r w:rsidRPr="001B5068">
        <w:rPr>
          <w:lang w:val="de-DE"/>
        </w:rPr>
        <w:tab/>
        <w:t>Bei mehrseitigen Tabellen sollte die Kopfzeile auf jeder Seite wiederholt werden.</w:t>
      </w:r>
    </w:p>
    <w:p w14:paraId="473432DA" w14:textId="63B47D5D" w:rsidR="00F42B12" w:rsidRPr="001B5068" w:rsidRDefault="00F42B12" w:rsidP="00D37D1E">
      <w:pPr>
        <w:pStyle w:val="berschrift2"/>
        <w:rPr>
          <w:sz w:val="24"/>
        </w:rPr>
      </w:pPr>
      <w:bookmarkStart w:id="21" w:name="_Toc243674595"/>
      <w:r w:rsidRPr="001B5068">
        <w:t>Tabellarische Darstellung</w:t>
      </w:r>
      <w:bookmarkEnd w:id="21"/>
    </w:p>
    <w:p w14:paraId="388FA598" w14:textId="77777777" w:rsidR="00F42B12" w:rsidRPr="001B5068" w:rsidRDefault="00F42B12" w:rsidP="004D53B8">
      <w:pPr>
        <w:rPr>
          <w:lang w:val="de-DE"/>
        </w:rPr>
      </w:pPr>
      <w:r w:rsidRPr="001B5068">
        <w:rPr>
          <w:lang w:val="de-DE"/>
        </w:rPr>
        <w:t>Auch für blinde Menschen sind übersichtlich gestaltete Tabellen lesbar und gut verständlich. Sollen Spalten bzw. Zeilen und darin eingetragene Werte miteinander verglichen werden, ist die tabellarische Darstellung die geeignetste. Es sollte also nicht von vornherein immer versucht werden, jede Tabelle aufzulösen.</w:t>
      </w:r>
    </w:p>
    <w:p w14:paraId="50ED81B7" w14:textId="77777777" w:rsidR="00F42B12" w:rsidRPr="001B5068" w:rsidRDefault="00F42B12" w:rsidP="004D53B8">
      <w:pPr>
        <w:rPr>
          <w:lang w:val="de-DE"/>
        </w:rPr>
      </w:pPr>
      <w:r w:rsidRPr="001B5068">
        <w:rPr>
          <w:lang w:val="de-DE"/>
        </w:rPr>
        <w:t>Aus Platzgründen wird bei der Wiedergabe in Tabellenform in Punktschrift im Allgemeinen auf ein Tabellenraster (= Gitternetzlinien) verzichtet. Horizontal oder vertikal gepunktete Linien lassen sich dennoch als geeignete Mittel einsetzen, um Zusammengehörendes zusammenhängend darzustellen.</w:t>
      </w:r>
    </w:p>
    <w:p w14:paraId="4296354D" w14:textId="77777777" w:rsidR="00F42B12" w:rsidRPr="001B5068" w:rsidRDefault="00F42B12" w:rsidP="004D53B8">
      <w:pPr>
        <w:rPr>
          <w:lang w:val="de-DE"/>
        </w:rPr>
      </w:pPr>
      <w:r w:rsidRPr="001B5068">
        <w:rPr>
          <w:lang w:val="de-DE"/>
        </w:rPr>
        <w:t>Soll auch bei breiten Tabellen die tabellarische Darstellung erhalten bleiben, ist es zulässig, diese zu „drehen“, d. h. Zeilen und Spalten zu vertauschen (= Quer- statt Hochformat). Dies ist häufig bei Tabellen der Fall, die mehr Spalten als Zeilen haben. Auf die Abweichung der Ausrichtung von derjenigen in der Vorlage ist in einer Anmerkung hinzuweisen.</w:t>
      </w:r>
    </w:p>
    <w:p w14:paraId="1787B36D" w14:textId="77777777" w:rsidR="00F42B12" w:rsidRPr="001B5068" w:rsidRDefault="00F42B12" w:rsidP="004D53B8">
      <w:pPr>
        <w:rPr>
          <w:lang w:val="de-DE"/>
        </w:rPr>
      </w:pPr>
    </w:p>
    <w:p w14:paraId="4BFB1804" w14:textId="77777777" w:rsidR="00F42B12" w:rsidRPr="001B5068" w:rsidRDefault="00F42B12" w:rsidP="004D53B8">
      <w:pPr>
        <w:rPr>
          <w:lang w:val="de-DE"/>
        </w:rPr>
      </w:pPr>
      <w:r w:rsidRPr="001B5068">
        <w:rPr>
          <w:lang w:val="de-DE"/>
        </w:rPr>
        <w:t>Folgende Zielvorgaben sind für die Übertragung in Tabellenform wichtig:</w:t>
      </w:r>
    </w:p>
    <w:p w14:paraId="7AD52CDD" w14:textId="08AC10B3" w:rsidR="00F42B12" w:rsidRPr="001B5068" w:rsidRDefault="00F42B12" w:rsidP="004D53B8">
      <w:pPr>
        <w:pStyle w:val="Listenabsatz"/>
        <w:rPr>
          <w:lang w:val="de-DE"/>
        </w:rPr>
      </w:pPr>
      <w:r w:rsidRPr="001B5068">
        <w:rPr>
          <w:lang w:val="de-DE"/>
        </w:rPr>
        <w:t>Zwischen den Spalten einer Tabellenzeile sollten in Punktschrift mindestens zwei Leerfelder vorhanden sein.</w:t>
      </w:r>
    </w:p>
    <w:p w14:paraId="5F270B33" w14:textId="45B6926C" w:rsidR="00F42B12" w:rsidRPr="001B5068" w:rsidRDefault="00F42B12" w:rsidP="004D53B8">
      <w:pPr>
        <w:pStyle w:val="Listenabsatz"/>
        <w:rPr>
          <w:lang w:val="de-DE"/>
        </w:rPr>
      </w:pPr>
      <w:r w:rsidRPr="001B5068">
        <w:rPr>
          <w:lang w:val="de-DE"/>
        </w:rPr>
        <w:t>Bei mehrzeiligen Spaltenausdrücken in Punktschrift werden die Folgezeilen um 2 Leerfelder eingerückt.</w:t>
      </w:r>
    </w:p>
    <w:p w14:paraId="77E59989" w14:textId="18A6F1C4" w:rsidR="00F42B12" w:rsidRPr="001B5068" w:rsidRDefault="00F42B12" w:rsidP="004D53B8">
      <w:pPr>
        <w:pStyle w:val="Listenabsatz"/>
        <w:rPr>
          <w:lang w:val="de-DE"/>
        </w:rPr>
      </w:pPr>
      <w:r w:rsidRPr="001B5068">
        <w:rPr>
          <w:lang w:val="de-DE"/>
        </w:rPr>
        <w:t xml:space="preserve">Leere Tabellenzellen sollten mit </w:t>
      </w:r>
      <w:r w:rsidRPr="001B5068">
        <w:rPr>
          <w:rFonts w:ascii="Segoe UI Symbol" w:hAnsi="Segoe UI Symbol" w:cs="Segoe UI Symbol"/>
          <w:lang w:val="de-DE"/>
        </w:rPr>
        <w:t>⠠⠤</w:t>
      </w:r>
      <w:r w:rsidRPr="001B5068">
        <w:rPr>
          <w:lang w:val="de-DE"/>
        </w:rPr>
        <w:t xml:space="preserve"> als leer markiert werden.</w:t>
      </w:r>
    </w:p>
    <w:p w14:paraId="3E402032" w14:textId="6CFFF1CA" w:rsidR="00F42B12" w:rsidRPr="001B5068" w:rsidRDefault="00F42B12" w:rsidP="004D53B8">
      <w:pPr>
        <w:pStyle w:val="Listenabsatz"/>
        <w:rPr>
          <w:lang w:val="de-DE"/>
        </w:rPr>
      </w:pPr>
      <w:r w:rsidRPr="001B5068">
        <w:rPr>
          <w:lang w:val="de-DE"/>
        </w:rPr>
        <w:lastRenderedPageBreak/>
        <w:t xml:space="preserve">Tabellenzellen zum Ausfüllen werden mit den Lückenzeichen </w:t>
      </w:r>
      <w:r w:rsidRPr="001B5068">
        <w:rPr>
          <w:rStyle w:val="BrailleZchn"/>
          <w:lang w:val="de-DE"/>
        </w:rPr>
        <w:t>⠤⠤⠤</w:t>
      </w:r>
      <w:r w:rsidRPr="001B5068">
        <w:rPr>
          <w:lang w:val="de-DE"/>
        </w:rPr>
        <w:t xml:space="preserve"> übertragen.</w:t>
      </w:r>
    </w:p>
    <w:p w14:paraId="3D1FE8B8" w14:textId="0F6D68DE" w:rsidR="00F42B12" w:rsidRPr="001B5068" w:rsidRDefault="00F42B12" w:rsidP="004D53B8">
      <w:pPr>
        <w:pStyle w:val="Listenabsatz"/>
        <w:rPr>
          <w:lang w:val="de-DE"/>
        </w:rPr>
      </w:pPr>
      <w:r w:rsidRPr="001B5068">
        <w:rPr>
          <w:lang w:val="de-DE"/>
        </w:rPr>
        <w:t>Zum Auffinden der nächsten Spalte sollten Hinführungspunkte gesetzt werden (der gepunkteten Linie in einem Inhaltsverzeichnis nachempfunden. Hierbei muss berücksichtigt werden:</w:t>
      </w:r>
    </w:p>
    <w:p w14:paraId="0C2FAA6C" w14:textId="77777777" w:rsidR="00F42B12" w:rsidRPr="001B5068" w:rsidRDefault="00F42B12" w:rsidP="004D53B8">
      <w:pPr>
        <w:pStyle w:val="Liste2"/>
        <w:rPr>
          <w:lang w:val="de-DE"/>
        </w:rPr>
      </w:pPr>
      <w:r w:rsidRPr="001B5068">
        <w:rPr>
          <w:lang w:val="de-DE"/>
        </w:rPr>
        <w:t>*</w:t>
      </w:r>
      <w:r w:rsidRPr="001B5068">
        <w:rPr>
          <w:lang w:val="de-DE"/>
        </w:rPr>
        <w:tab/>
        <w:t>Hinführungspunkte enden immer am Spaltenende.</w:t>
      </w:r>
    </w:p>
    <w:p w14:paraId="1BA9A0F7" w14:textId="77777777" w:rsidR="00F42B12" w:rsidRPr="001B5068" w:rsidRDefault="00F42B12" w:rsidP="004D53B8">
      <w:pPr>
        <w:pStyle w:val="Liste2"/>
        <w:rPr>
          <w:lang w:val="de-DE"/>
        </w:rPr>
      </w:pPr>
      <w:r w:rsidRPr="001B5068">
        <w:rPr>
          <w:lang w:val="de-DE"/>
        </w:rPr>
        <w:t>*</w:t>
      </w:r>
      <w:r w:rsidRPr="001B5068">
        <w:rPr>
          <w:lang w:val="de-DE"/>
        </w:rPr>
        <w:tab/>
        <w:t xml:space="preserve">Vor den Hinführungspunkten steht immer ein </w:t>
      </w:r>
      <w:proofErr w:type="spellStart"/>
      <w:r w:rsidRPr="001B5068">
        <w:rPr>
          <w:lang w:val="de-DE"/>
        </w:rPr>
        <w:t>Leerfeld</w:t>
      </w:r>
      <w:proofErr w:type="spellEnd"/>
      <w:r w:rsidRPr="001B5068">
        <w:rPr>
          <w:lang w:val="de-DE"/>
        </w:rPr>
        <w:t>.</w:t>
      </w:r>
    </w:p>
    <w:p w14:paraId="5590F241" w14:textId="77777777" w:rsidR="00F42B12" w:rsidRPr="001B5068" w:rsidRDefault="00F42B12" w:rsidP="004D53B8">
      <w:pPr>
        <w:pStyle w:val="Liste2"/>
        <w:rPr>
          <w:lang w:val="de-DE"/>
        </w:rPr>
      </w:pPr>
      <w:r w:rsidRPr="001B5068">
        <w:rPr>
          <w:lang w:val="de-DE"/>
        </w:rPr>
        <w:t>*</w:t>
      </w:r>
      <w:r w:rsidRPr="001B5068">
        <w:rPr>
          <w:lang w:val="de-DE"/>
        </w:rPr>
        <w:tab/>
        <w:t>Hinführungspunkte sind nur dann sinnvoll, wenn mindestens 2 Platz haben.</w:t>
      </w:r>
    </w:p>
    <w:p w14:paraId="34AA8F3D" w14:textId="77777777" w:rsidR="00F42B12" w:rsidRPr="001B5068" w:rsidRDefault="00F42B12" w:rsidP="004D53B8">
      <w:pPr>
        <w:pStyle w:val="berschrift4"/>
        <w:rPr>
          <w:lang w:val="de-DE"/>
        </w:rPr>
      </w:pPr>
      <w:r w:rsidRPr="001B5068">
        <w:rPr>
          <w:lang w:val="de-DE"/>
        </w:rPr>
        <w:t>Beispiel für eine Wertetabelle</w:t>
      </w:r>
    </w:p>
    <w:p w14:paraId="2D6EF0D6" w14:textId="77777777" w:rsidR="00F42B12" w:rsidRPr="001B5068" w:rsidRDefault="00F42B12" w:rsidP="004D53B8">
      <w:pPr>
        <w:pStyle w:val="Braille"/>
        <w:rPr>
          <w:rFonts w:cs="Times New Roman"/>
          <w:lang w:val="de-DE"/>
        </w:rPr>
      </w:pPr>
      <w:r w:rsidRPr="001B5068">
        <w:rPr>
          <w:lang w:val="de-DE"/>
        </w:rPr>
        <w:t>⠍⠁⠇⠀⠀⠼⠁⠀⠀⠀⠼⠃⠀⠀⠀⠼⠉⠀⠀⠀⠼⠙⠀⠀⠀⠼⠑</w:t>
      </w:r>
    </w:p>
    <w:p w14:paraId="141A082E" w14:textId="77777777" w:rsidR="00F42B12" w:rsidRPr="001B5068" w:rsidRDefault="00F42B12" w:rsidP="004D53B8">
      <w:pPr>
        <w:pStyle w:val="Braille"/>
        <w:rPr>
          <w:rFonts w:cs="Times New Roman"/>
          <w:lang w:val="de-DE"/>
        </w:rPr>
      </w:pPr>
      <w:r w:rsidRPr="001B5068">
        <w:rPr>
          <w:lang w:val="de-DE"/>
        </w:rPr>
        <w:t>⠒⠒⠒⠀⠀⠒⠒⠒⠀⠀⠒⠒⠒⠀⠀⠒⠒⠒⠀⠀⠒⠒⠒⠀⠒⠒⠒</w:t>
      </w:r>
    </w:p>
    <w:p w14:paraId="45B8764C" w14:textId="77777777" w:rsidR="00F42B12" w:rsidRPr="001B5068" w:rsidRDefault="00F42B12" w:rsidP="004D53B8">
      <w:pPr>
        <w:pStyle w:val="Braille"/>
        <w:rPr>
          <w:rFonts w:cs="Times New Roman"/>
          <w:lang w:val="de-DE"/>
        </w:rPr>
      </w:pPr>
      <w:r w:rsidRPr="001B5068">
        <w:rPr>
          <w:lang w:val="de-DE"/>
        </w:rPr>
        <w:t>⠼⠁⠀⠀⠀⠼⠁⠀⠀⠀⠼⠃⠀⠀⠀⠼⠉⠀⠀⠀⠼⠙⠀⠀⠀⠼⠑</w:t>
      </w:r>
    </w:p>
    <w:p w14:paraId="509F142E" w14:textId="77777777" w:rsidR="00F42B12" w:rsidRPr="001B5068" w:rsidRDefault="00F42B12" w:rsidP="004D53B8">
      <w:pPr>
        <w:pStyle w:val="Braille"/>
        <w:rPr>
          <w:rFonts w:cs="Times New Roman"/>
          <w:lang w:val="de-DE"/>
        </w:rPr>
      </w:pPr>
      <w:r w:rsidRPr="001B5068">
        <w:rPr>
          <w:lang w:val="de-DE"/>
        </w:rPr>
        <w:t>⠼⠃⠀⠀⠀⠼⠃⠀⠀⠀⠼⠙⠀⠀⠀⠼⠋⠀⠀⠀⠼⠓⠀⠀⠀⠼⠁⠚</w:t>
      </w:r>
    </w:p>
    <w:p w14:paraId="01D608FF" w14:textId="77777777" w:rsidR="00F42B12" w:rsidRPr="001B5068" w:rsidRDefault="00F42B12" w:rsidP="004D53B8">
      <w:pPr>
        <w:pStyle w:val="Braille"/>
        <w:rPr>
          <w:rFonts w:cs="Times New Roman"/>
          <w:lang w:val="de-DE"/>
        </w:rPr>
      </w:pPr>
      <w:r w:rsidRPr="001B5068">
        <w:rPr>
          <w:lang w:val="de-DE"/>
        </w:rPr>
        <w:t>⠼⠉⠀⠀⠀⠼⠉⠀⠀⠀⠼⠋⠀⠀⠀⠼⠊⠀⠀⠀⠼⠁⠃⠀⠀⠼⠁⠑</w:t>
      </w:r>
    </w:p>
    <w:p w14:paraId="0B23E1C7" w14:textId="77777777" w:rsidR="00F42B12" w:rsidRPr="001B5068" w:rsidRDefault="00F42B12" w:rsidP="004D53B8">
      <w:pPr>
        <w:pStyle w:val="Braille"/>
        <w:rPr>
          <w:rFonts w:cs="Times New Roman"/>
          <w:lang w:val="de-DE"/>
        </w:rPr>
      </w:pPr>
      <w:r w:rsidRPr="001B5068">
        <w:rPr>
          <w:lang w:val="de-DE"/>
        </w:rPr>
        <w:t>⠼⠙⠀⠀⠀⠼⠙⠀⠀⠀⠼⠓⠀⠀⠀⠼⠁⠃⠀⠀⠼⠁⠋⠀⠀⠼⠃⠚</w:t>
      </w:r>
    </w:p>
    <w:p w14:paraId="7A99392D" w14:textId="77777777" w:rsidR="00F42B12" w:rsidRPr="001B5068" w:rsidRDefault="00F42B12" w:rsidP="004D53B8">
      <w:pPr>
        <w:pStyle w:val="Braille"/>
        <w:rPr>
          <w:rFonts w:cs="Times New Roman"/>
          <w:lang w:val="de-DE"/>
        </w:rPr>
      </w:pPr>
      <w:r w:rsidRPr="001B5068">
        <w:rPr>
          <w:lang w:val="de-DE"/>
        </w:rPr>
        <w:t>⠼⠑⠀⠀⠀⠼⠑⠀⠀⠀⠼⠁⠚⠀⠀⠼⠁⠑⠀⠀⠼⠃⠚⠀⠀⠼⠃⠑</w:t>
      </w:r>
    </w:p>
    <w:p w14:paraId="633378C9" w14:textId="77777777" w:rsidR="00F42B12" w:rsidRPr="001B5068" w:rsidRDefault="00F42B12" w:rsidP="004D53B8">
      <w:pPr>
        <w:pStyle w:val="Braille"/>
        <w:rPr>
          <w:rFonts w:cs="Times New Roman"/>
          <w:lang w:val="de-DE"/>
        </w:rPr>
      </w:pPr>
      <w:r w:rsidRPr="001B5068">
        <w:rPr>
          <w:lang w:val="de-DE"/>
        </w:rPr>
        <w:t>⠼⠋⠀⠀⠀⠼⠋⠀⠀⠀⠼⠁⠃⠀⠀⠼⠁⠓⠀⠀⠼⠃⠙⠀⠀⠼⠉⠚</w:t>
      </w:r>
    </w:p>
    <w:p w14:paraId="48AD94E8" w14:textId="77777777" w:rsidR="00F42B12" w:rsidRPr="001B5068" w:rsidRDefault="00F42B12" w:rsidP="004D53B8">
      <w:pPr>
        <w:pStyle w:val="Braille"/>
        <w:rPr>
          <w:rFonts w:cs="Times New Roman"/>
          <w:lang w:val="de-DE"/>
        </w:rPr>
      </w:pPr>
      <w:r w:rsidRPr="001B5068">
        <w:rPr>
          <w:lang w:val="de-DE"/>
        </w:rPr>
        <w:t>⠼⠛⠀⠀⠀⠼⠛⠀⠀⠀⠼⠁⠙⠀⠀⠼⠃⠁⠀⠀⠼⠃⠓⠀⠀⠼⠉⠑</w:t>
      </w:r>
    </w:p>
    <w:p w14:paraId="4636529C" w14:textId="77777777" w:rsidR="00F42B12" w:rsidRPr="001B5068" w:rsidRDefault="00F42B12" w:rsidP="004D53B8">
      <w:pPr>
        <w:pStyle w:val="Braille"/>
        <w:rPr>
          <w:rFonts w:cs="Times New Roman"/>
          <w:lang w:val="de-DE"/>
        </w:rPr>
      </w:pPr>
      <w:r w:rsidRPr="001B5068">
        <w:rPr>
          <w:lang w:val="de-DE"/>
        </w:rPr>
        <w:t>⠼⠓⠀⠀⠀⠼⠓⠀⠀⠀⠼⠁⠋⠀⠀⠼⠃⠙⠀⠀⠼⠉⠃⠀⠀⠼⠙⠚</w:t>
      </w:r>
    </w:p>
    <w:p w14:paraId="2D0C0BB5" w14:textId="77777777" w:rsidR="00F42B12" w:rsidRPr="001B5068" w:rsidRDefault="00F42B12" w:rsidP="004D53B8">
      <w:pPr>
        <w:pStyle w:val="Braille"/>
        <w:rPr>
          <w:rFonts w:cs="Times New Roman"/>
          <w:lang w:val="de-DE"/>
        </w:rPr>
      </w:pPr>
      <w:r w:rsidRPr="001B5068">
        <w:rPr>
          <w:lang w:val="de-DE"/>
        </w:rPr>
        <w:t>⠼⠊⠀⠀⠀⠼⠊⠀⠀⠀⠼⠁⠓⠀⠀⠼⠃⠛⠀⠀⠼⠉⠋⠀⠀⠼⠙⠑</w:t>
      </w:r>
    </w:p>
    <w:p w14:paraId="4229DAD9" w14:textId="77777777" w:rsidR="00F42B12" w:rsidRPr="001B5068" w:rsidRDefault="00F42B12" w:rsidP="004D53B8">
      <w:pPr>
        <w:pStyle w:val="Braille"/>
        <w:rPr>
          <w:rFonts w:cs="Times New Roman"/>
          <w:lang w:val="de-DE"/>
        </w:rPr>
      </w:pPr>
      <w:r w:rsidRPr="001B5068">
        <w:rPr>
          <w:lang w:val="de-DE"/>
        </w:rPr>
        <w:t>⠼⠁⠚⠀⠀⠼⠁⠚⠀⠀⠼⠃⠚⠀⠀⠼⠉⠚⠀⠀⠼⠙⠚⠀⠀⠼⠑⠚</w:t>
      </w:r>
    </w:p>
    <w:p w14:paraId="5ABD843B" w14:textId="77777777" w:rsidR="00F42B12" w:rsidRPr="001B5068" w:rsidRDefault="00F42B12" w:rsidP="004D53B8">
      <w:pPr>
        <w:pStyle w:val="Braille"/>
        <w:rPr>
          <w:rFonts w:cs="Times New Roman"/>
          <w:lang w:val="de-DE"/>
        </w:rPr>
      </w:pPr>
      <w:r w:rsidRPr="001B5068">
        <w:rPr>
          <w:lang w:val="de-DE"/>
        </w:rPr>
        <w:t>⠂⠂⠂⠂⠂⠂⠂⠂⠂⠂⠂⠂⠂⠂⠂⠂⠂⠂⠂⠂⠂⠂⠂⠂⠂⠂⠂⠂⠂</w:t>
      </w:r>
    </w:p>
    <w:p w14:paraId="3386BDA0" w14:textId="77777777" w:rsidR="00F42B12" w:rsidRPr="001B5068" w:rsidRDefault="00F42B12" w:rsidP="004D53B8">
      <w:pPr>
        <w:pStyle w:val="Braille"/>
        <w:rPr>
          <w:rFonts w:cs="Times New Roman"/>
          <w:lang w:val="de-DE"/>
        </w:rPr>
      </w:pPr>
      <w:r w:rsidRPr="001B5068">
        <w:rPr>
          <w:lang w:val="de-DE"/>
        </w:rPr>
        <w:t>⠍⠁⠇⠀⠀⠼⠋⠀⠀⠀⠼⠛⠀⠀⠀⠼⠓⠀⠀⠀⠼⠊⠀⠀⠀⠼⠁⠚</w:t>
      </w:r>
    </w:p>
    <w:p w14:paraId="53257612" w14:textId="77777777" w:rsidR="00F42B12" w:rsidRPr="001B5068" w:rsidRDefault="00F42B12" w:rsidP="004D53B8">
      <w:pPr>
        <w:pStyle w:val="Braille"/>
        <w:rPr>
          <w:rFonts w:cs="Times New Roman"/>
          <w:lang w:val="de-DE"/>
        </w:rPr>
      </w:pPr>
      <w:r w:rsidRPr="001B5068">
        <w:rPr>
          <w:lang w:val="de-DE"/>
        </w:rPr>
        <w:t>⠒⠒⠒⠀⠀⠒⠒⠒⠀⠀⠒⠒⠒⠀⠀⠒⠒⠒⠀⠀⠒⠒⠒⠀⠀⠒⠒⠒</w:t>
      </w:r>
    </w:p>
    <w:p w14:paraId="5F2F6D4C" w14:textId="77777777" w:rsidR="00F42B12" w:rsidRPr="001B5068" w:rsidRDefault="00F42B12" w:rsidP="004D53B8">
      <w:pPr>
        <w:pStyle w:val="Braille"/>
        <w:rPr>
          <w:rFonts w:cs="Times New Roman"/>
          <w:lang w:val="de-DE"/>
        </w:rPr>
      </w:pPr>
      <w:r w:rsidRPr="001B5068">
        <w:rPr>
          <w:lang w:val="de-DE"/>
        </w:rPr>
        <w:t>⠼⠁⠀⠀⠀⠼⠋⠀⠀⠀⠼⠛⠀⠀⠀ ⠼⠓⠀⠀⠀⠼⠊⠀⠀⠀⠼⠁⠚</w:t>
      </w:r>
    </w:p>
    <w:p w14:paraId="3980F7DE" w14:textId="77777777" w:rsidR="00F42B12" w:rsidRPr="001B5068" w:rsidRDefault="00F42B12" w:rsidP="004D53B8">
      <w:pPr>
        <w:pStyle w:val="Braille"/>
        <w:rPr>
          <w:rFonts w:cs="Times New Roman"/>
          <w:lang w:val="de-DE"/>
        </w:rPr>
      </w:pPr>
      <w:r w:rsidRPr="001B5068">
        <w:rPr>
          <w:lang w:val="de-DE"/>
        </w:rPr>
        <w:t>⠼⠃⠀⠀⠀⠼⠁⠃⠀⠀⠼⠁⠙⠀⠀⠼⠁⠋⠀⠀⠼⠁⠓⠀⠀⠼⠃⠚</w:t>
      </w:r>
    </w:p>
    <w:p w14:paraId="23B1D1C6" w14:textId="77777777" w:rsidR="00F42B12" w:rsidRPr="001B5068" w:rsidRDefault="00F42B12" w:rsidP="004D53B8">
      <w:pPr>
        <w:pStyle w:val="Braille"/>
        <w:rPr>
          <w:rFonts w:cs="Times New Roman"/>
          <w:lang w:val="de-DE"/>
        </w:rPr>
      </w:pPr>
      <w:r w:rsidRPr="001B5068">
        <w:rPr>
          <w:lang w:val="de-DE"/>
        </w:rPr>
        <w:t>⠼⠉⠀⠀⠀⠼⠁⠓⠀⠀⠼⠃⠁⠀⠀⠼⠃⠙⠀⠀⠼⠃⠛⠀⠀⠼⠉⠚</w:t>
      </w:r>
    </w:p>
    <w:p w14:paraId="77C94F66" w14:textId="77777777" w:rsidR="00F42B12" w:rsidRPr="001B5068" w:rsidRDefault="00F42B12" w:rsidP="004D53B8">
      <w:pPr>
        <w:pStyle w:val="Braille"/>
        <w:rPr>
          <w:rFonts w:cs="Times New Roman"/>
          <w:lang w:val="de-DE"/>
        </w:rPr>
      </w:pPr>
      <w:r w:rsidRPr="001B5068">
        <w:rPr>
          <w:lang w:val="de-DE"/>
        </w:rPr>
        <w:t>⠼⠙⠀⠀⠀⠼⠃⠙⠀⠀⠼⠃⠓⠀⠀⠼⠉⠃⠀⠀⠼⠉⠋⠀⠀⠼⠙⠚</w:t>
      </w:r>
    </w:p>
    <w:p w14:paraId="00F7FE49" w14:textId="77777777" w:rsidR="00F42B12" w:rsidRPr="001B5068" w:rsidRDefault="00F42B12" w:rsidP="004D53B8">
      <w:pPr>
        <w:pStyle w:val="Braille"/>
        <w:rPr>
          <w:rFonts w:cs="Times New Roman"/>
          <w:lang w:val="de-DE"/>
        </w:rPr>
      </w:pPr>
      <w:r w:rsidRPr="001B5068">
        <w:rPr>
          <w:lang w:val="de-DE"/>
        </w:rPr>
        <w:t>⠼⠑⠀⠀⠀⠼⠉⠚⠀⠀⠼⠉⠑⠀⠀⠼⠙⠚⠀⠀⠼⠙⠑⠀⠀⠼⠑⠚</w:t>
      </w:r>
    </w:p>
    <w:p w14:paraId="44E2DE4E" w14:textId="77777777" w:rsidR="00F42B12" w:rsidRPr="001B5068" w:rsidRDefault="00F42B12" w:rsidP="004D53B8">
      <w:pPr>
        <w:pStyle w:val="Braille"/>
        <w:rPr>
          <w:rFonts w:cs="Times New Roman"/>
          <w:lang w:val="de-DE"/>
        </w:rPr>
      </w:pPr>
      <w:r w:rsidRPr="001B5068">
        <w:rPr>
          <w:lang w:val="de-DE"/>
        </w:rPr>
        <w:t>⠼⠋⠀⠀⠀⠼⠉⠋⠀⠀⠼⠙⠃⠀⠀⠼⠙⠓⠀⠀⠼⠑⠙⠀⠀⠼⠋⠚</w:t>
      </w:r>
    </w:p>
    <w:p w14:paraId="4E77417C" w14:textId="77777777" w:rsidR="00F42B12" w:rsidRPr="001B5068" w:rsidRDefault="00F42B12" w:rsidP="004D53B8">
      <w:pPr>
        <w:pStyle w:val="Braille"/>
        <w:rPr>
          <w:rFonts w:cs="Times New Roman"/>
          <w:lang w:val="de-DE"/>
        </w:rPr>
      </w:pPr>
      <w:r w:rsidRPr="001B5068">
        <w:rPr>
          <w:lang w:val="de-DE"/>
        </w:rPr>
        <w:lastRenderedPageBreak/>
        <w:t>⠼⠛⠀⠀⠀⠼⠙⠃⠀⠀⠼⠙⠊⠀⠀⠼⠑⠋⠀⠀⠼⠋⠉⠀⠀⠼⠛⠚</w:t>
      </w:r>
    </w:p>
    <w:p w14:paraId="50180D9C" w14:textId="77777777" w:rsidR="00F42B12" w:rsidRPr="001B5068" w:rsidRDefault="00F42B12" w:rsidP="004D53B8">
      <w:pPr>
        <w:pStyle w:val="Braille"/>
        <w:rPr>
          <w:rFonts w:cs="Times New Roman"/>
          <w:lang w:val="de-DE"/>
        </w:rPr>
      </w:pPr>
      <w:r w:rsidRPr="001B5068">
        <w:rPr>
          <w:lang w:val="de-DE"/>
        </w:rPr>
        <w:t>⠼⠓⠀⠀⠀⠼⠙⠓⠀⠀⠼⠑⠋⠀⠀⠼⠋⠙⠀⠀⠼⠛⠃⠀⠀⠼⠓⠚</w:t>
      </w:r>
    </w:p>
    <w:p w14:paraId="45CEF22A" w14:textId="77777777" w:rsidR="00F42B12" w:rsidRPr="001B5068" w:rsidRDefault="00F42B12" w:rsidP="004D53B8">
      <w:pPr>
        <w:pStyle w:val="Braille"/>
        <w:rPr>
          <w:rFonts w:cs="Times New Roman"/>
          <w:lang w:val="de-DE"/>
        </w:rPr>
      </w:pPr>
      <w:r w:rsidRPr="001B5068">
        <w:rPr>
          <w:lang w:val="de-DE"/>
        </w:rPr>
        <w:t>⠼⠊⠀⠀⠀⠼⠑⠙⠀⠀⠼⠋⠉⠀⠀⠼⠛⠃⠀⠀⠼⠓⠁⠀⠀⠼⠊⠚</w:t>
      </w:r>
    </w:p>
    <w:p w14:paraId="2F2CFC97" w14:textId="77777777" w:rsidR="00F42B12" w:rsidRPr="001B5068" w:rsidRDefault="00F42B12" w:rsidP="004D53B8">
      <w:pPr>
        <w:pStyle w:val="Braille"/>
        <w:rPr>
          <w:lang w:val="de-DE"/>
        </w:rPr>
      </w:pPr>
      <w:r w:rsidRPr="001B5068">
        <w:rPr>
          <w:lang w:val="de-DE"/>
        </w:rPr>
        <w:t>⠼⠁⠚⠀⠀⠼⠋⠚⠀⠀⠼⠛⠚⠀⠀⠼⠓⠚⠀⠀⠼⠊⠚⠀⠀⠼⠁⠚⠚</w:t>
      </w:r>
    </w:p>
    <w:p w14:paraId="7F11B181" w14:textId="1E3A4D4D" w:rsidR="00F42B12" w:rsidRPr="001B5068" w:rsidRDefault="00F42B12" w:rsidP="00D37D1E">
      <w:pPr>
        <w:pStyle w:val="berschrift2"/>
        <w:rPr>
          <w:sz w:val="24"/>
        </w:rPr>
      </w:pPr>
      <w:bookmarkStart w:id="22" w:name="_Toc243674596"/>
      <w:r w:rsidRPr="001B5068">
        <w:t>In Text umgewandelte (aufgelöste) Tabellen</w:t>
      </w:r>
      <w:bookmarkEnd w:id="22"/>
    </w:p>
    <w:p w14:paraId="64D3AD27" w14:textId="77777777" w:rsidR="00F42B12" w:rsidRPr="001B5068" w:rsidRDefault="00F42B12" w:rsidP="004D53B8">
      <w:pPr>
        <w:rPr>
          <w:lang w:val="de-DE"/>
        </w:rPr>
      </w:pPr>
      <w:r w:rsidRPr="001B5068">
        <w:rPr>
          <w:lang w:val="de-DE"/>
        </w:rPr>
        <w:t xml:space="preserve">Tabellen, die längere Textpassagen enthalten, sollten aufgelöst, d. h. in Text umgewandelt werden. In Textverarbeitungsprogrammen steht eine solche Funktion beispielsweise oft als Menüeintrag „Tabelle in Text konvertieren“ zur Verfügung. </w:t>
      </w:r>
    </w:p>
    <w:p w14:paraId="27A6A4C9" w14:textId="77777777" w:rsidR="00F42B12" w:rsidRPr="001B5068" w:rsidRDefault="00F42B12" w:rsidP="004D53B8">
      <w:pPr>
        <w:rPr>
          <w:lang w:val="de-DE"/>
        </w:rPr>
      </w:pPr>
      <w:r w:rsidRPr="001B5068">
        <w:rPr>
          <w:lang w:val="de-DE"/>
        </w:rPr>
        <w:t>Bei der Übertragung in Braille lässt sich zwischen zwei Varianten unterscheiden:</w:t>
      </w:r>
    </w:p>
    <w:p w14:paraId="3F0C70E9" w14:textId="3DB447C2" w:rsidR="00F42B12" w:rsidRPr="001B5068" w:rsidRDefault="00F42B12" w:rsidP="004D53B8">
      <w:pPr>
        <w:pStyle w:val="berschrift3"/>
      </w:pPr>
      <w:bookmarkStart w:id="23" w:name="_Toc243674597"/>
      <w:r w:rsidRPr="001B5068">
        <w:t>Auflösung mit Spaltentrennzeichen</w:t>
      </w:r>
      <w:bookmarkEnd w:id="23"/>
    </w:p>
    <w:p w14:paraId="5B5475D5" w14:textId="77777777" w:rsidR="00F42B12" w:rsidRPr="001B5068" w:rsidRDefault="00F42B12" w:rsidP="004D53B8">
      <w:pPr>
        <w:rPr>
          <w:lang w:val="de-DE"/>
        </w:rPr>
      </w:pPr>
      <w:r w:rsidRPr="001B5068">
        <w:rPr>
          <w:lang w:val="de-DE"/>
        </w:rPr>
        <w:t>Diese Darstellung bietet sich besonders dann an, wenn</w:t>
      </w:r>
    </w:p>
    <w:p w14:paraId="52394864" w14:textId="40D41B36" w:rsidR="00F42B12" w:rsidRPr="001B5068" w:rsidRDefault="00F42B12" w:rsidP="004D53B8">
      <w:pPr>
        <w:pStyle w:val="Listenabsatz"/>
        <w:rPr>
          <w:lang w:val="de-DE"/>
        </w:rPr>
      </w:pPr>
      <w:r w:rsidRPr="001B5068">
        <w:rPr>
          <w:lang w:val="de-DE"/>
        </w:rPr>
        <w:t>Es weniger um einen Vergleich oder eine (z. B. mathematische oder statistische) Beziehung zwischen den Werten geht, sondern eher um eine Gegenüberstellung, oder</w:t>
      </w:r>
    </w:p>
    <w:p w14:paraId="7A9B0043" w14:textId="71EBB375" w:rsidR="00F42B12" w:rsidRPr="001B5068" w:rsidRDefault="00F42B12" w:rsidP="004D53B8">
      <w:pPr>
        <w:pStyle w:val="Listenabsatz"/>
        <w:rPr>
          <w:lang w:val="de-DE"/>
        </w:rPr>
      </w:pPr>
      <w:r w:rsidRPr="001B5068">
        <w:rPr>
          <w:lang w:val="de-DE"/>
        </w:rPr>
        <w:t>Listen (z. B. Nachname, Vorname, Wohnort) im Original als Tabelle vorliegen.</w:t>
      </w:r>
    </w:p>
    <w:p w14:paraId="0FF470BA" w14:textId="77777777" w:rsidR="00F42B12" w:rsidRPr="001B5068" w:rsidRDefault="00F42B12" w:rsidP="004D53B8">
      <w:pPr>
        <w:rPr>
          <w:lang w:val="de-DE"/>
        </w:rPr>
      </w:pPr>
      <w:r w:rsidRPr="001B5068">
        <w:rPr>
          <w:lang w:val="de-DE"/>
        </w:rPr>
        <w:t>Jede Tabellenzeile wird als hängender Absatz formatiert. Die Inhalte der einzelnen Tabellenzellen werden nacheinander geschrieben und durch ein Tabellenspaltentrennzeichen (</w:t>
      </w:r>
      <w:r w:rsidRPr="001B5068">
        <w:rPr>
          <w:rFonts w:ascii="Segoe UI Symbol" w:hAnsi="Segoe UI Symbol" w:cs="Segoe UI Symbol"/>
          <w:lang w:val="de-DE"/>
        </w:rPr>
        <w:t>⠒⠒</w:t>
      </w:r>
      <w:r w:rsidRPr="001B5068">
        <w:rPr>
          <w:lang w:val="de-DE"/>
        </w:rPr>
        <w:t xml:space="preserve"> zwischen Leerzeichen – siehe „Das System der deutschen Brailleschrift“ von 2018) voneinander getrennt. Leere Tabellenzellen können leer bleiben oder durch einen Gedankenstrich, </w:t>
      </w:r>
      <w:r w:rsidRPr="001B5068">
        <w:rPr>
          <w:rFonts w:ascii="Segoe UI Symbol" w:hAnsi="Segoe UI Symbol" w:cs="Segoe UI Symbol"/>
          <w:lang w:val="de-DE"/>
        </w:rPr>
        <w:t>⠠⠤</w:t>
      </w:r>
      <w:r w:rsidRPr="001B5068">
        <w:rPr>
          <w:lang w:val="de-DE"/>
        </w:rPr>
        <w:t>, als leer angezeigt werden.</w:t>
      </w:r>
    </w:p>
    <w:p w14:paraId="2F954FDC" w14:textId="77777777" w:rsidR="00F42B12" w:rsidRPr="001B5068" w:rsidRDefault="00F42B12" w:rsidP="004D53B8">
      <w:pPr>
        <w:pStyle w:val="berschrift4"/>
        <w:rPr>
          <w:lang w:val="de-DE"/>
        </w:rPr>
      </w:pPr>
      <w:r w:rsidRPr="001B5068">
        <w:rPr>
          <w:lang w:val="de-DE"/>
        </w:rPr>
        <w:t>Praxistipp</w:t>
      </w:r>
    </w:p>
    <w:p w14:paraId="0E257EEB" w14:textId="77777777" w:rsidR="00F42B12" w:rsidRPr="001B5068" w:rsidRDefault="00F42B12" w:rsidP="004D53B8">
      <w:pPr>
        <w:rPr>
          <w:lang w:val="de-DE"/>
        </w:rPr>
      </w:pPr>
      <w:r w:rsidRPr="001B5068">
        <w:rPr>
          <w:lang w:val="de-DE"/>
        </w:rPr>
        <w:t>Je nach verwendeter Braille-Übertragungssoftware lässt sich das Umwandeln einer Tabelle in Text bereits im Quelldokument (z. B. Word) erledigen oder es der Braille-Konvertierungs-</w:t>
      </w:r>
      <w:r w:rsidRPr="001B5068">
        <w:rPr>
          <w:lang w:val="de-DE"/>
        </w:rPr>
        <w:lastRenderedPageBreak/>
        <w:t xml:space="preserve">Software überlassen. Textverarbeitungsprogramme stellen häufig Möglichkeiten bereit, ein eigenes Spaltentrennzeichen (wie z. B. Tab oder Semikolon) zu definieren. Leider lässt sich hier standardmäßig in der Regel nur ein einzelnes Zeichen, nicht jedoch Zeichenfolgen (wie beispielsweise </w:t>
      </w:r>
      <w:r w:rsidRPr="001B5068">
        <w:rPr>
          <w:rFonts w:ascii="Segoe UI Symbol" w:hAnsi="Segoe UI Symbol" w:cs="Segoe UI Symbol"/>
          <w:lang w:val="de-DE"/>
        </w:rPr>
        <w:t>⠒⠒</w:t>
      </w:r>
      <w:r w:rsidRPr="001B5068">
        <w:rPr>
          <w:lang w:val="de-DE"/>
        </w:rPr>
        <w:t>) direkt einsetzen.</w:t>
      </w:r>
    </w:p>
    <w:p w14:paraId="4F82C899" w14:textId="77777777" w:rsidR="00F42B12" w:rsidRPr="001B5068" w:rsidRDefault="00F42B12" w:rsidP="004D53B8">
      <w:pPr>
        <w:rPr>
          <w:lang w:val="de-DE"/>
        </w:rPr>
      </w:pPr>
      <w:r w:rsidRPr="001B5068">
        <w:rPr>
          <w:lang w:val="de-DE"/>
        </w:rPr>
        <w:t>Zur Verdeutlichung kann unmittelbar hinter dem Tabellenspaltentrennzeichen die Nummer der folgenden Spalte angegeben werden.</w:t>
      </w:r>
    </w:p>
    <w:p w14:paraId="7C19BB97" w14:textId="77777777" w:rsidR="00F42B12" w:rsidRPr="001B5068" w:rsidRDefault="00F42B12" w:rsidP="004D53B8">
      <w:pPr>
        <w:rPr>
          <w:lang w:val="de-DE"/>
        </w:rPr>
      </w:pPr>
      <w:r w:rsidRPr="001B5068">
        <w:rPr>
          <w:lang w:val="de-DE"/>
        </w:rPr>
        <w:t>Sämtliche Tabellenzeilen werden als linksbündig hängende Listenabsätze mit identischen Einzügen (0) formatiert.</w:t>
      </w:r>
    </w:p>
    <w:p w14:paraId="33F8AEE8" w14:textId="77777777" w:rsidR="00F42B12" w:rsidRPr="001B5068" w:rsidRDefault="00F42B12" w:rsidP="004D53B8">
      <w:pPr>
        <w:rPr>
          <w:lang w:val="de-DE"/>
        </w:rPr>
      </w:pPr>
      <w:r w:rsidRPr="001B5068">
        <w:rPr>
          <w:lang w:val="de-DE"/>
        </w:rPr>
        <w:t>Falls eine Tabellenkopfzeile vorhanden ist, wird auch diese in der gleichen Form übertragen und mit einer durchgehend gepunkteten Linie abgeschlossen.</w:t>
      </w:r>
    </w:p>
    <w:p w14:paraId="665AC31D" w14:textId="7BB47E31" w:rsidR="00F42B12" w:rsidRPr="001B5068" w:rsidRDefault="00F42B12" w:rsidP="004D53B8">
      <w:pPr>
        <w:pStyle w:val="berschrift4"/>
        <w:rPr>
          <w:lang w:val="de-DE"/>
        </w:rPr>
      </w:pPr>
      <w:r w:rsidRPr="001B5068">
        <w:rPr>
          <w:lang w:val="de-DE"/>
        </w:rPr>
        <w:t>Beispiel</w:t>
      </w:r>
    </w:p>
    <w:p w14:paraId="5AE38F54" w14:textId="77777777" w:rsidR="00F42B12" w:rsidRPr="001B5068" w:rsidRDefault="00F42B12" w:rsidP="004D53B8">
      <w:pPr>
        <w:pStyle w:val="Braille"/>
        <w:rPr>
          <w:lang w:val="de-DE"/>
        </w:rPr>
      </w:pPr>
      <w:r w:rsidRPr="001B5068">
        <w:rPr>
          <w:lang w:val="de-DE"/>
        </w:rPr>
        <w:t>⠘⠥⠎⠤⠑⠝⠛⠇⠊⠎⠉⠓⠀⠒⠒⠀⠃⠗⠊⠞⠊⠎⠉⠓</w:t>
      </w:r>
    </w:p>
    <w:p w14:paraId="66FE769C" w14:textId="77777777" w:rsidR="00F42B12" w:rsidRPr="001B5068" w:rsidRDefault="00F42B12" w:rsidP="004D53B8">
      <w:pPr>
        <w:pStyle w:val="Braille"/>
        <w:rPr>
          <w:lang w:val="de-DE"/>
        </w:rPr>
      </w:pPr>
      <w:r w:rsidRPr="001B5068">
        <w:rPr>
          <w:lang w:val="de-DE"/>
        </w:rPr>
        <w:t>⠤⠤⠤⠤⠤⠤⠤⠤⠤⠤⠤⠤⠤⠤⠤⠤⠤⠤⠤⠤⠤⠤⠤⠤⠤⠤⠤</w:t>
      </w:r>
    </w:p>
    <w:p w14:paraId="4B192A7E" w14:textId="77777777" w:rsidR="00F42B12" w:rsidRPr="001B5068" w:rsidRDefault="00F42B12" w:rsidP="004D53B8">
      <w:pPr>
        <w:pStyle w:val="Braille"/>
        <w:rPr>
          <w:lang w:val="de-DE"/>
        </w:rPr>
      </w:pPr>
      <w:r w:rsidRPr="001B5068">
        <w:rPr>
          <w:lang w:val="de-DE"/>
        </w:rPr>
        <w:t>⠍⠁⠞⠓⠀⠒⠒⠀⠍⠁⠞⠓⠎</w:t>
      </w:r>
    </w:p>
    <w:p w14:paraId="1F800C3A" w14:textId="77777777" w:rsidR="00F42B12" w:rsidRPr="001B5068" w:rsidRDefault="00F42B12" w:rsidP="004D53B8">
      <w:pPr>
        <w:pStyle w:val="Braille"/>
        <w:rPr>
          <w:lang w:val="de-DE"/>
        </w:rPr>
      </w:pPr>
      <w:r w:rsidRPr="001B5068">
        <w:rPr>
          <w:lang w:val="de-DE"/>
        </w:rPr>
        <w:t>⠍⠕⠍⠀⠒⠒⠀⠍⠥⠍</w:t>
      </w:r>
    </w:p>
    <w:p w14:paraId="0E61C87E" w14:textId="77777777" w:rsidR="00F42B12" w:rsidRPr="001B5068" w:rsidRDefault="00F42B12" w:rsidP="004D53B8">
      <w:pPr>
        <w:pStyle w:val="Braille"/>
        <w:rPr>
          <w:lang w:val="de-DE"/>
        </w:rPr>
      </w:pPr>
      <w:r w:rsidRPr="001B5068">
        <w:rPr>
          <w:lang w:val="de-DE"/>
        </w:rPr>
        <w:t>⠝⠑⠊⠛⠓⠃⠕⠗⠓⠕⠕⠙⠀⠒⠒⠀⠝⠑⠊⠛⠓⠃⠕⠥⠗⠓⠕⠕⠙</w:t>
      </w:r>
    </w:p>
    <w:p w14:paraId="58553ED2" w14:textId="77777777" w:rsidR="00F42B12" w:rsidRPr="001B5068" w:rsidRDefault="00F42B12" w:rsidP="004D53B8">
      <w:pPr>
        <w:pStyle w:val="Braille"/>
        <w:rPr>
          <w:rFonts w:cs="Times New Roman"/>
          <w:lang w:val="de-DE"/>
        </w:rPr>
      </w:pPr>
      <w:r w:rsidRPr="001B5068">
        <w:rPr>
          <w:lang w:val="de-DE"/>
        </w:rPr>
        <w:t>⠋⠁⠧⠕⠗⠊⠞⠑⠀⠒⠒⠀⠋⠁⠧⠕⠥⠗⠊⠞⠑</w:t>
      </w:r>
    </w:p>
    <w:p w14:paraId="1D8093D5" w14:textId="4831AD93" w:rsidR="00F42B12" w:rsidRPr="001B5068" w:rsidRDefault="00F42B12" w:rsidP="004D53B8">
      <w:pPr>
        <w:pStyle w:val="berschrift3"/>
      </w:pPr>
      <w:bookmarkStart w:id="24" w:name="_Toc243674598"/>
      <w:r w:rsidRPr="001B5068">
        <w:t>Auflösung als Liste mit unterscheidbaren Listenabsätzen</w:t>
      </w:r>
      <w:bookmarkEnd w:id="24"/>
    </w:p>
    <w:p w14:paraId="68B4021B" w14:textId="77777777" w:rsidR="00F42B12" w:rsidRPr="001B5068" w:rsidRDefault="00F42B12" w:rsidP="004D53B8">
      <w:pPr>
        <w:rPr>
          <w:lang w:val="de-DE"/>
        </w:rPr>
      </w:pPr>
      <w:r w:rsidRPr="001B5068">
        <w:rPr>
          <w:lang w:val="de-DE"/>
        </w:rPr>
        <w:t>Jede Tabellenzelle einer Tabellenzeile wird als eigenständiger Listenabsatz mit je spezifischem Einzug wiedergegeben. Die erste Zeile des ersten Listenabsatzes wird linksbündig gestaltet. Die erste Zeile des zweiten Listenabsatzes, der den Inhalt der zweiten Zelle einer Tabellenzeile enthält, wird um zwei Formen nach rechts eingerückt wiedergegeben. Die dritte Tabellenzelle einer Tabellenzeile erscheint als Listenabsatz mit einer Erstzeileneinrückungstiefe von vier Feldern. ...</w:t>
      </w:r>
    </w:p>
    <w:p w14:paraId="5CC1BAB2" w14:textId="77777777" w:rsidR="00F42B12" w:rsidRPr="001B5068" w:rsidRDefault="00F42B12" w:rsidP="004D53B8">
      <w:pPr>
        <w:rPr>
          <w:lang w:val="de-DE"/>
        </w:rPr>
      </w:pPr>
    </w:p>
    <w:p w14:paraId="0F24264B" w14:textId="77777777" w:rsidR="00F42B12" w:rsidRPr="001B5068" w:rsidRDefault="00F42B12" w:rsidP="004D53B8">
      <w:pPr>
        <w:rPr>
          <w:lang w:val="de-DE"/>
        </w:rPr>
      </w:pPr>
      <w:r w:rsidRPr="001B5068">
        <w:rPr>
          <w:lang w:val="de-DE"/>
        </w:rPr>
        <w:lastRenderedPageBreak/>
        <w:t>Bei dieser Auflösungsvariante erscheinen die Zelleninhalte einer Tabellenzeile untereinander als Listenabsätze mit zunehmender Einrückungstiefe. Sie eignet sich in der Praxis für Tabellen, die bis zu zehn Zellen aufweisen können. Für die zehnte Tabellenzelle stehen dann bei DIN-A4-Braille-Blättern aber nur noch zehn Zeichen pro Zeile zur Verfügung. Bei Tabellen mit einer größeren Zellenanzahl empfiehlt sich die Auflösung mit Spaltentrennzeichen.</w:t>
      </w:r>
    </w:p>
    <w:p w14:paraId="78DDC6BC" w14:textId="77777777" w:rsidR="00F42B12" w:rsidRPr="001B5068" w:rsidRDefault="00F42B12" w:rsidP="004D53B8">
      <w:pPr>
        <w:rPr>
          <w:lang w:val="de-DE"/>
        </w:rPr>
      </w:pPr>
      <w:r w:rsidRPr="001B5068">
        <w:rPr>
          <w:lang w:val="de-DE"/>
        </w:rPr>
        <w:t>Die Technik der Auflösung von Tabellen als Liste mit unterscheidbaren Listenabsätzen kann insbesondere dann verwendet werden, wenn die einzelnen Tabellenzellen eine größere Anzahl von Wörtern aufweisen.</w:t>
      </w:r>
    </w:p>
    <w:p w14:paraId="6F1E230A" w14:textId="77777777" w:rsidR="00F42B12" w:rsidRPr="001B5068" w:rsidRDefault="00F42B12" w:rsidP="004D53B8">
      <w:pPr>
        <w:rPr>
          <w:lang w:val="de-DE"/>
        </w:rPr>
      </w:pPr>
      <w:r w:rsidRPr="001B5068">
        <w:rPr>
          <w:lang w:val="de-DE"/>
        </w:rPr>
        <w:t>(Zeichenfolgen in der folgenden Tabelle, die mit einem der Buchstaben „a“ oder „d“ beginnen, stehen in der ersten Spalte einer Tabellenzeile, Zeichenfolgen, die mit „b“ oder „e“ anfangen, in der zweiten und Zeichenfolgen, die mit „c“ oder „f“ starten, in der dritten Spalte einer Tabellenzeile der Vorlage.)</w:t>
      </w:r>
    </w:p>
    <w:p w14:paraId="2EE5E2DB" w14:textId="1231544E" w:rsidR="00F42B12" w:rsidRPr="001B5068" w:rsidRDefault="00F42B12" w:rsidP="004D53B8">
      <w:pPr>
        <w:pStyle w:val="berschrift4"/>
        <w:rPr>
          <w:lang w:val="de-DE"/>
        </w:rPr>
      </w:pPr>
      <w:r w:rsidRPr="001B5068">
        <w:rPr>
          <w:lang w:val="de-DE"/>
        </w:rPr>
        <w:t>Beispiel</w:t>
      </w:r>
      <w:r w:rsidRPr="001B5068">
        <w:rPr>
          <w:lang w:val="de-DE"/>
        </w:rPr>
        <w:br/>
        <w:t>Variante 1 (Absätze: 1-4, 3-6, 5-8)</w:t>
      </w:r>
    </w:p>
    <w:p w14:paraId="69C6F33A" w14:textId="77777777" w:rsidR="00F42B12" w:rsidRPr="001B5068" w:rsidRDefault="00F42B12" w:rsidP="004D53B8">
      <w:pPr>
        <w:pStyle w:val="Braille"/>
        <w:rPr>
          <w:rFonts w:ascii="Segoe UI" w:hAnsi="Segoe UI" w:cs="Segoe UI"/>
          <w:lang w:val="de-DE"/>
        </w:rPr>
      </w:pPr>
      <w:r w:rsidRPr="001B5068">
        <w:rPr>
          <w:lang w:val="de-DE"/>
        </w:rPr>
        <w:t>⠁⠁⠁⠀⠁⠁⠁⠀⠁⠁⠁⠀⠁⠁⠁⠀⠁⠁⠁⠀⠁⠁⠁⠀⠁⠁⠁</w:t>
      </w:r>
    </w:p>
    <w:p w14:paraId="106DDA4E" w14:textId="77777777" w:rsidR="00F42B12" w:rsidRPr="001B5068" w:rsidRDefault="00F42B12" w:rsidP="004D53B8">
      <w:pPr>
        <w:pStyle w:val="Braille"/>
        <w:rPr>
          <w:rFonts w:ascii="Segoe UI" w:hAnsi="Segoe UI" w:cs="Segoe UI"/>
          <w:lang w:val="de-DE"/>
        </w:rPr>
      </w:pPr>
      <w:r w:rsidRPr="001B5068">
        <w:rPr>
          <w:lang w:val="de-DE"/>
        </w:rPr>
        <w:t>⠀⠀⠀⠁⠁⠁⠀⠁⠁⠁⠀⠁⠁⠁⠀⠁⠁⠁⠀⠁⠁⠁⠀⠁⠁⠁⠀</w:t>
      </w:r>
      <w:r w:rsidRPr="001B5068">
        <w:rPr>
          <w:rFonts w:ascii="Segoe UI" w:hAnsi="Segoe UI" w:cs="Segoe UI"/>
          <w:lang w:val="de-DE"/>
        </w:rPr>
        <w:br/>
      </w:r>
      <w:r w:rsidRPr="001B5068">
        <w:rPr>
          <w:lang w:val="de-DE"/>
        </w:rPr>
        <w:t>⠀⠀⠀⠁⠁⠁⠀⠁⠁⠁⠀⠁⠁⠁⠀⠁⠁⠁</w:t>
      </w:r>
    </w:p>
    <w:p w14:paraId="615C9AD5" w14:textId="77777777" w:rsidR="00F42B12" w:rsidRPr="001B5068" w:rsidRDefault="00F42B12" w:rsidP="004D53B8">
      <w:pPr>
        <w:pStyle w:val="Braille"/>
        <w:rPr>
          <w:lang w:val="de-DE"/>
        </w:rPr>
      </w:pPr>
      <w:r w:rsidRPr="001B5068">
        <w:rPr>
          <w:lang w:val="de-DE"/>
        </w:rPr>
        <w:t>⠀⠀⠃⠃⠃⠀⠃⠃⠃⠀⠃⠃⠃⠀⠃⠃⠃⠀⠃⠃⠃⠀⠃⠃⠃⠀⠀</w:t>
      </w:r>
      <w:r w:rsidRPr="001B5068">
        <w:rPr>
          <w:lang w:val="de-DE"/>
        </w:rPr>
        <w:br/>
        <w:t>⠀⠀⠀⠀⠀⠃⠃⠃⠀⠃⠃⠃⠀⠃⠃⠃⠀⠃⠃⠃⠀⠃⠃⠃⠀⠀</w:t>
      </w:r>
      <w:r w:rsidRPr="001B5068">
        <w:rPr>
          <w:lang w:val="de-DE"/>
        </w:rPr>
        <w:br/>
        <w:t>⠀⠀⠀⠀⠀⠃⠃⠃⠀⠃⠃⠃⠀⠃⠃⠃⠀</w:t>
      </w:r>
    </w:p>
    <w:p w14:paraId="38ACB592" w14:textId="77777777" w:rsidR="00F42B12" w:rsidRPr="001B5068" w:rsidRDefault="00F42B12" w:rsidP="004D53B8">
      <w:pPr>
        <w:pStyle w:val="Braille"/>
        <w:rPr>
          <w:lang w:val="de-DE"/>
        </w:rPr>
      </w:pPr>
      <w:r w:rsidRPr="001B5068">
        <w:rPr>
          <w:lang w:val="de-DE"/>
        </w:rPr>
        <w:t>⠀⠀⠀⠀⠉⠉⠉⠀⠉⠉⠉⠀⠉⠉⠉⠀⠉⠉⠉⠀⠉⠉⠉⠀⠉⠉⠉⠀</w:t>
      </w:r>
      <w:r w:rsidRPr="001B5068">
        <w:rPr>
          <w:lang w:val="de-DE"/>
        </w:rPr>
        <w:br/>
        <w:t>⠀⠀⠀⠀⠀⠀⠀⠉⠉⠉⠀⠉⠉⠉⠀⠉⠉⠉⠀⠉⠉⠉⠀⠉⠉⠉⠀⠀</w:t>
      </w:r>
      <w:r w:rsidRPr="001B5068">
        <w:rPr>
          <w:lang w:val="de-DE"/>
        </w:rPr>
        <w:br/>
        <w:t>⠀⠀⠀⠀⠀⠀⠀⠉⠉⠉⠀⠉⠉⠉⠀⠉⠉⠉⠀</w:t>
      </w:r>
    </w:p>
    <w:p w14:paraId="54BE73DC" w14:textId="77777777" w:rsidR="00F42B12" w:rsidRPr="001B5068" w:rsidRDefault="00F42B12" w:rsidP="004D53B8">
      <w:pPr>
        <w:pStyle w:val="Braille"/>
        <w:rPr>
          <w:lang w:val="de-DE"/>
        </w:rPr>
      </w:pPr>
      <w:r w:rsidRPr="001B5068">
        <w:rPr>
          <w:lang w:val="de-DE"/>
        </w:rPr>
        <w:t>⠙⠙⠙⠀⠙⠙⠙⠀⠙⠙⠙⠀⠙⠙⠙⠀⠙⠙⠙⠀⠙⠙⠙⠀⠙⠙⠙</w:t>
      </w:r>
      <w:r w:rsidRPr="001B5068">
        <w:rPr>
          <w:lang w:val="de-DE"/>
        </w:rPr>
        <w:br/>
        <w:t>⠀⠀⠀⠙⠙⠙⠀⠙⠙⠙⠀⠙⠙⠙⠀⠙⠙⠙⠀⠙⠙⠙⠀⠙⠙⠙⠀</w:t>
      </w:r>
      <w:r w:rsidRPr="001B5068">
        <w:rPr>
          <w:lang w:val="de-DE"/>
        </w:rPr>
        <w:br/>
        <w:t>⠀⠀⠀⠙⠙⠙⠀⠙⠙⠙⠀⠙⠙⠙⠀⠙⠙⠙</w:t>
      </w:r>
    </w:p>
    <w:p w14:paraId="296FA640" w14:textId="77777777" w:rsidR="00F42B12" w:rsidRPr="001B5068" w:rsidRDefault="00F42B12" w:rsidP="004D53B8">
      <w:pPr>
        <w:pStyle w:val="Braille"/>
        <w:rPr>
          <w:lang w:val="de-DE"/>
        </w:rPr>
      </w:pPr>
      <w:r w:rsidRPr="001B5068">
        <w:rPr>
          <w:lang w:val="de-DE"/>
        </w:rPr>
        <w:t>⠀⠀⠑⠑⠑⠀⠑⠑⠑⠀⠑⠑⠑⠀⠑⠑⠑⠀⠑⠑⠑⠀⠑⠑⠑⠀⠀</w:t>
      </w:r>
      <w:r w:rsidRPr="001B5068">
        <w:rPr>
          <w:lang w:val="de-DE"/>
        </w:rPr>
        <w:br/>
        <w:t>⠀⠀⠀⠀⠀⠑⠑⠑⠀⠑⠑⠑⠀⠑⠑⠑⠀⠑⠑⠑⠀⠑⠑⠑⠀⠀</w:t>
      </w:r>
      <w:r w:rsidRPr="001B5068">
        <w:rPr>
          <w:lang w:val="de-DE"/>
        </w:rPr>
        <w:br/>
        <w:t>⠀⠀⠀⠀⠀⠑⠑⠑⠀⠑⠑⠑⠀⠑⠑⠑⠀</w:t>
      </w:r>
    </w:p>
    <w:p w14:paraId="3B49AB3C" w14:textId="77777777" w:rsidR="00F42B12" w:rsidRPr="001B5068" w:rsidRDefault="00F42B12" w:rsidP="004D53B8">
      <w:pPr>
        <w:pStyle w:val="Braille"/>
        <w:rPr>
          <w:lang w:val="de-DE"/>
        </w:rPr>
      </w:pPr>
      <w:r w:rsidRPr="001B5068">
        <w:rPr>
          <w:lang w:val="de-DE"/>
        </w:rPr>
        <w:lastRenderedPageBreak/>
        <w:t xml:space="preserve">⠀⠀⠀⠀⠋⠋⠋⠀⠋⠋⠋⠀⠋⠋⠋⠀⠋⠋⠋⠀⠋⠋⠋⠀⠋⠋⠋ </w:t>
      </w:r>
      <w:r w:rsidRPr="001B5068">
        <w:rPr>
          <w:lang w:val="de-DE"/>
        </w:rPr>
        <w:br/>
        <w:t>⠀⠀⠀⠀⠀⠀⠀⠋⠋⠋⠀⠋⠋⠋⠀⠋⠋⠋⠀⠋⠋⠋⠀⠋⠋⠋⠀⠀</w:t>
      </w:r>
      <w:r w:rsidRPr="001B5068">
        <w:rPr>
          <w:lang w:val="de-DE"/>
        </w:rPr>
        <w:br/>
        <w:t>⠀⠀⠀⠀⠀⠀⠀⠋⠋⠋⠀⠋⠋⠋⠀⠋⠋⠋⠀</w:t>
      </w:r>
    </w:p>
    <w:p w14:paraId="143AE94D" w14:textId="26E0A68C" w:rsidR="00F42B12" w:rsidRPr="001B5068" w:rsidRDefault="00F42B12" w:rsidP="004D53B8">
      <w:pPr>
        <w:pStyle w:val="berschrift4"/>
        <w:rPr>
          <w:lang w:val="de-DE"/>
        </w:rPr>
      </w:pPr>
      <w:r w:rsidRPr="001B5068">
        <w:rPr>
          <w:lang w:val="de-DE"/>
        </w:rPr>
        <w:t>Variante 2 (Absätze: 1-1, 3-3, 5-5)</w:t>
      </w:r>
    </w:p>
    <w:p w14:paraId="45DDE951" w14:textId="77777777" w:rsidR="00F42B12" w:rsidRPr="001B5068" w:rsidRDefault="00F42B12" w:rsidP="004D53B8">
      <w:pPr>
        <w:pStyle w:val="Braille"/>
        <w:rPr>
          <w:lang w:val="de-DE"/>
        </w:rPr>
      </w:pPr>
      <w:r w:rsidRPr="001B5068">
        <w:rPr>
          <w:lang w:val="de-DE"/>
        </w:rPr>
        <w:t>⠁⠁⠁⠀⠁⠁⠁⠀⠁⠁⠁⠀⠁⠁⠁⠀⠁⠁⠁⠀⠁⠁⠁⠀⠁⠁⠁</w:t>
      </w:r>
      <w:r w:rsidRPr="001B5068">
        <w:rPr>
          <w:lang w:val="de-DE"/>
        </w:rPr>
        <w:br/>
        <w:t>⠁⠁⠁⠀⠁⠁⠁⠀⠁⠁⠁⠀⠁⠁⠁⠀⠁⠁⠁⠀⠁⠁⠁⠀</w:t>
      </w:r>
      <w:r w:rsidRPr="001B5068">
        <w:rPr>
          <w:lang w:val="de-DE"/>
        </w:rPr>
        <w:br/>
        <w:t>⠁⠁⠁⠀⠁⠁⠁⠀⠁⠁⠁⠀⠁⠁⠁</w:t>
      </w:r>
    </w:p>
    <w:p w14:paraId="6D4CA0B0" w14:textId="77777777" w:rsidR="00F42B12" w:rsidRPr="001B5068" w:rsidRDefault="00F42B12" w:rsidP="004D53B8">
      <w:pPr>
        <w:pStyle w:val="Braille"/>
        <w:rPr>
          <w:lang w:val="de-DE"/>
        </w:rPr>
      </w:pPr>
      <w:r w:rsidRPr="001B5068">
        <w:rPr>
          <w:lang w:val="de-DE"/>
        </w:rPr>
        <w:t>⠀⠀⠃⠃⠃⠀⠃⠃⠃⠀⠃⠃⠃⠀⠃⠃⠃⠀⠃⠃⠃⠀⠃⠃⠃⠀⠀</w:t>
      </w:r>
      <w:r w:rsidRPr="001B5068">
        <w:rPr>
          <w:lang w:val="de-DE"/>
        </w:rPr>
        <w:br/>
        <w:t>⠀⠀⠃⠃⠃⠀⠃⠃⠃⠀⠃⠃⠃⠀⠃⠃⠃⠀⠃⠃⠃⠀⠀</w:t>
      </w:r>
      <w:r w:rsidRPr="001B5068">
        <w:rPr>
          <w:lang w:val="de-DE"/>
        </w:rPr>
        <w:br/>
        <w:t>⠀⠀⠃⠃⠃⠀⠃⠃⠃⠀⠃⠃⠃⠀</w:t>
      </w:r>
    </w:p>
    <w:p w14:paraId="2FBD7F18" w14:textId="77777777" w:rsidR="00F42B12" w:rsidRPr="001B5068" w:rsidRDefault="00F42B12" w:rsidP="004D53B8">
      <w:pPr>
        <w:pStyle w:val="Braille"/>
        <w:rPr>
          <w:lang w:val="de-DE"/>
        </w:rPr>
      </w:pPr>
      <w:r w:rsidRPr="001B5068">
        <w:rPr>
          <w:lang w:val="de-DE"/>
        </w:rPr>
        <w:t>⠀⠀⠀⠀⠉⠉⠉⠀⠉⠉⠉⠀⠉⠉⠉⠀⠉⠉⠉⠀⠉⠉⠉⠀⠉⠉⠉⠀</w:t>
      </w:r>
      <w:r w:rsidRPr="001B5068">
        <w:rPr>
          <w:lang w:val="de-DE"/>
        </w:rPr>
        <w:br/>
        <w:t>⠀⠀⠀⠀⠉⠉⠉⠀⠉⠉⠉⠀⠉⠉⠉⠀⠉⠉⠉⠀⠉⠉⠉⠀⠉⠉⠉⠀⠀⠀</w:t>
      </w:r>
      <w:r w:rsidRPr="001B5068">
        <w:rPr>
          <w:lang w:val="de-DE"/>
        </w:rPr>
        <w:br/>
        <w:t>⠀⠀⠀⠀⠉⠉⠉⠀⠉⠉⠉</w:t>
      </w:r>
    </w:p>
    <w:p w14:paraId="13C178A3" w14:textId="77777777" w:rsidR="00F42B12" w:rsidRPr="001B5068" w:rsidRDefault="00F42B12" w:rsidP="004D53B8">
      <w:pPr>
        <w:pStyle w:val="Braille"/>
        <w:rPr>
          <w:lang w:val="de-DE"/>
        </w:rPr>
      </w:pPr>
      <w:r w:rsidRPr="001B5068">
        <w:rPr>
          <w:lang w:val="de-DE"/>
        </w:rPr>
        <w:t>⠙⠙⠙⠀⠙⠙⠙⠀⠙⠙⠙⠀⠙⠙⠙⠀⠙⠙⠙⠀⠙⠙⠙⠀⠙⠙⠙</w:t>
      </w:r>
      <w:r w:rsidRPr="001B5068">
        <w:rPr>
          <w:lang w:val="de-DE"/>
        </w:rPr>
        <w:br/>
        <w:t>⠙⠙⠙⠀⠙⠙⠙⠀⠙⠙⠙⠀⠙⠙⠙⠀⠙⠙⠙⠀⠙⠙⠙⠀</w:t>
      </w:r>
      <w:r w:rsidRPr="001B5068">
        <w:rPr>
          <w:lang w:val="de-DE"/>
        </w:rPr>
        <w:br/>
        <w:t>⠙⠙⠙⠀⠙⠙⠙⠀⠙⠙⠙⠀⠙⠙⠙</w:t>
      </w:r>
    </w:p>
    <w:p w14:paraId="003DD28C" w14:textId="77777777" w:rsidR="00F42B12" w:rsidRPr="001B5068" w:rsidRDefault="00F42B12" w:rsidP="004D53B8">
      <w:pPr>
        <w:pStyle w:val="Braille"/>
        <w:rPr>
          <w:lang w:val="de-DE"/>
        </w:rPr>
      </w:pPr>
      <w:r w:rsidRPr="001B5068">
        <w:rPr>
          <w:lang w:val="de-DE"/>
        </w:rPr>
        <w:t>⠀⠀⠑⠑⠑⠀⠑⠑⠑⠀⠑⠑⠑⠀⠑⠑⠑⠀⠑⠑⠑⠀⠑⠑⠑⠀⠀</w:t>
      </w:r>
      <w:r w:rsidRPr="001B5068">
        <w:rPr>
          <w:lang w:val="de-DE"/>
        </w:rPr>
        <w:br/>
        <w:t>⠀⠀⠑⠑⠑⠀⠑⠑⠑⠀⠑⠑⠑⠀⠑⠑⠑⠀⠑⠑⠑⠀⠑⠑⠑⠀⠀⠀</w:t>
      </w:r>
      <w:r w:rsidRPr="001B5068">
        <w:rPr>
          <w:lang w:val="de-DE"/>
        </w:rPr>
        <w:br/>
        <w:t>⠀⠀⠑⠑⠑⠀⠑⠑⠑</w:t>
      </w:r>
    </w:p>
    <w:p w14:paraId="5EC2E35B" w14:textId="77777777" w:rsidR="00F42B12" w:rsidRPr="001B5068" w:rsidRDefault="00F42B12" w:rsidP="004D53B8">
      <w:pPr>
        <w:pStyle w:val="Braille"/>
        <w:rPr>
          <w:lang w:val="de-DE"/>
        </w:rPr>
      </w:pPr>
      <w:r w:rsidRPr="001B5068">
        <w:rPr>
          <w:lang w:val="de-DE"/>
        </w:rPr>
        <w:t>⠀⠀⠀⠀⠋⠋⠋⠀⠋⠋⠋⠀⠋⠋⠋⠀⠋⠋⠋⠀⠋⠋⠋⠀⠋⠋⠋</w:t>
      </w:r>
      <w:r w:rsidRPr="001B5068">
        <w:rPr>
          <w:lang w:val="de-DE"/>
        </w:rPr>
        <w:br/>
        <w:t>⠀⠀⠀⠀⠋⠋⠋⠀⠋⠋⠋⠀⠋⠋⠋⠀⠋⠋⠋⠀⠋⠋⠋⠀⠋⠋⠋</w:t>
      </w:r>
      <w:r w:rsidRPr="001B5068">
        <w:rPr>
          <w:lang w:val="de-DE"/>
        </w:rPr>
        <w:br/>
        <w:t>⠀⠀⠀⠀⠋⠋⠋⠀⠋⠋⠋</w:t>
      </w:r>
    </w:p>
    <w:p w14:paraId="0A4F12FC" w14:textId="64831DC1" w:rsidR="00F42B12" w:rsidRPr="001B5068" w:rsidRDefault="00F42B12" w:rsidP="004D53B8">
      <w:pPr>
        <w:rPr>
          <w:lang w:val="de-DE"/>
        </w:rPr>
      </w:pPr>
      <w:r w:rsidRPr="001B5068">
        <w:rPr>
          <w:lang w:val="de-DE"/>
        </w:rPr>
        <w:br w:type="page"/>
      </w:r>
    </w:p>
    <w:p w14:paraId="0AD38BD4" w14:textId="77777777" w:rsidR="00F42B12" w:rsidRPr="001B5068" w:rsidRDefault="00F42B12" w:rsidP="00D37D1E">
      <w:pPr>
        <w:pStyle w:val="berschrift1"/>
      </w:pPr>
      <w:bookmarkStart w:id="25" w:name="_Toc243674599"/>
      <w:r w:rsidRPr="001B5068">
        <w:lastRenderedPageBreak/>
        <w:t>Texteinschübe</w:t>
      </w:r>
      <w:bookmarkEnd w:id="25"/>
    </w:p>
    <w:p w14:paraId="70A7F8D6" w14:textId="77777777" w:rsidR="00F42B12" w:rsidRPr="001B5068" w:rsidRDefault="00F42B12" w:rsidP="004D53B8">
      <w:pPr>
        <w:rPr>
          <w:lang w:val="de-DE"/>
        </w:rPr>
      </w:pPr>
      <w:r w:rsidRPr="001B5068">
        <w:rPr>
          <w:lang w:val="de-DE"/>
        </w:rPr>
        <w:t>Als Texteinschübe verstehen wir Textpartien, die sich von ihnen umgebenden Text irgendwie absetzen. Das können u. a. sein:</w:t>
      </w:r>
    </w:p>
    <w:p w14:paraId="296356D6" w14:textId="77777777" w:rsidR="00F42B12" w:rsidRPr="001B5068" w:rsidRDefault="00F42B12" w:rsidP="004D53B8">
      <w:pPr>
        <w:pStyle w:val="Listenabsatz"/>
        <w:rPr>
          <w:lang w:val="de-DE"/>
        </w:rPr>
      </w:pPr>
      <w:r w:rsidRPr="001B5068">
        <w:rPr>
          <w:lang w:val="de-DE"/>
        </w:rPr>
        <w:t>Zitate,</w:t>
      </w:r>
    </w:p>
    <w:p w14:paraId="630724C9" w14:textId="77777777" w:rsidR="00F42B12" w:rsidRPr="001B5068" w:rsidRDefault="00F42B12" w:rsidP="004D53B8">
      <w:pPr>
        <w:pStyle w:val="Listenabsatz"/>
        <w:rPr>
          <w:lang w:val="de-DE"/>
        </w:rPr>
      </w:pPr>
      <w:r w:rsidRPr="001B5068">
        <w:rPr>
          <w:lang w:val="de-DE"/>
        </w:rPr>
        <w:t>reprografisch wiedergegebene Textteile aus anderen Dokumenten,</w:t>
      </w:r>
    </w:p>
    <w:p w14:paraId="241B1314" w14:textId="77777777" w:rsidR="00F42B12" w:rsidRPr="001B5068" w:rsidRDefault="00F42B12" w:rsidP="004D53B8">
      <w:pPr>
        <w:pStyle w:val="Listenabsatz"/>
        <w:rPr>
          <w:lang w:val="de-DE"/>
        </w:rPr>
      </w:pPr>
      <w:r w:rsidRPr="001B5068">
        <w:rPr>
          <w:lang w:val="de-DE"/>
        </w:rPr>
        <w:t>Textpartien mit einer Vorder- oder Hintergrundfarbe,</w:t>
      </w:r>
    </w:p>
    <w:p w14:paraId="3DB7BADC" w14:textId="77777777" w:rsidR="00F42B12" w:rsidRPr="001B5068" w:rsidRDefault="00F42B12" w:rsidP="004D53B8">
      <w:pPr>
        <w:pStyle w:val="Listenabsatz"/>
        <w:rPr>
          <w:lang w:val="de-DE"/>
        </w:rPr>
      </w:pPr>
      <w:r w:rsidRPr="001B5068">
        <w:rPr>
          <w:lang w:val="de-DE"/>
        </w:rPr>
        <w:t>mehrzeilige Adressangaben,</w:t>
      </w:r>
    </w:p>
    <w:p w14:paraId="4C886688" w14:textId="77777777" w:rsidR="00F42B12" w:rsidRPr="001B5068" w:rsidRDefault="00F42B12" w:rsidP="004D53B8">
      <w:pPr>
        <w:pStyle w:val="Listenabsatz"/>
        <w:rPr>
          <w:lang w:val="de-DE"/>
        </w:rPr>
      </w:pPr>
      <w:r w:rsidRPr="001B5068">
        <w:rPr>
          <w:lang w:val="de-DE"/>
        </w:rPr>
        <w:t xml:space="preserve">kursive Passagen ("Blockquote"), </w:t>
      </w:r>
    </w:p>
    <w:p w14:paraId="27D25CBA" w14:textId="77777777" w:rsidR="00F42B12" w:rsidRPr="001B5068" w:rsidRDefault="00F42B12" w:rsidP="004D53B8">
      <w:pPr>
        <w:pStyle w:val="Listenabsatz"/>
        <w:rPr>
          <w:lang w:val="de-DE"/>
        </w:rPr>
      </w:pPr>
      <w:r w:rsidRPr="001B5068">
        <w:rPr>
          <w:lang w:val="de-DE"/>
        </w:rPr>
        <w:t>Vorspann eines Zeitungsartikels,</w:t>
      </w:r>
    </w:p>
    <w:p w14:paraId="4C3C25EF" w14:textId="77777777" w:rsidR="00F42B12" w:rsidRPr="001B5068" w:rsidRDefault="00F42B12" w:rsidP="004D53B8">
      <w:pPr>
        <w:pStyle w:val="Listenabsatz"/>
        <w:rPr>
          <w:lang w:val="de-DE"/>
        </w:rPr>
      </w:pPr>
      <w:r w:rsidRPr="001B5068">
        <w:rPr>
          <w:lang w:val="de-DE"/>
        </w:rPr>
        <w:t>Kästen</w:t>
      </w:r>
    </w:p>
    <w:p w14:paraId="12F0568E" w14:textId="77777777" w:rsidR="00F42B12" w:rsidRPr="001B5068" w:rsidRDefault="00F42B12" w:rsidP="004D53B8">
      <w:pPr>
        <w:rPr>
          <w:lang w:val="de-DE"/>
        </w:rPr>
      </w:pPr>
      <w:r w:rsidRPr="001B5068">
        <w:rPr>
          <w:lang w:val="de-DE"/>
        </w:rPr>
        <w:t>Feste Regeln zur Wiedergabe solcher Textelemente in Punktschrift gibt es nicht. Kreativität ist gefragt.</w:t>
      </w:r>
    </w:p>
    <w:p w14:paraId="7881FC00" w14:textId="77777777" w:rsidR="00F42B12" w:rsidRPr="001B5068" w:rsidRDefault="00F42B12" w:rsidP="004D53B8">
      <w:pPr>
        <w:rPr>
          <w:lang w:val="de-DE"/>
        </w:rPr>
      </w:pPr>
      <w:r w:rsidRPr="001B5068">
        <w:rPr>
          <w:lang w:val="de-DE"/>
        </w:rPr>
        <w:t>Wichtiges Ziel bei der Übertragung solcher Texteinheiten in Braille ist es, dass Anfang und Ende dieser Textpartien für Punktschrift lesende Menschen erkennbar und auffindbar dargestellt werden.</w:t>
      </w:r>
    </w:p>
    <w:p w14:paraId="753640A7" w14:textId="77777777" w:rsidR="00F42B12" w:rsidRPr="001B5068" w:rsidRDefault="00F42B12" w:rsidP="004D53B8">
      <w:pPr>
        <w:rPr>
          <w:lang w:val="de-DE"/>
        </w:rPr>
      </w:pPr>
      <w:r w:rsidRPr="001B5068">
        <w:rPr>
          <w:lang w:val="de-DE"/>
        </w:rPr>
        <w:t>Das einfachste Verfahren, dieses Ziel zu erreichen, besteht in Leerzeilen, mit denen sich derartige Partien vom umgebenden Text abgrenzen lassen. Zeilen, die zu einem Block gehören, werden zusätzlich um einige Formen eingerückt.</w:t>
      </w:r>
    </w:p>
    <w:p w14:paraId="70C095EF" w14:textId="77777777" w:rsidR="00F42B12" w:rsidRPr="001B5068" w:rsidRDefault="00F42B12" w:rsidP="004D53B8">
      <w:pPr>
        <w:rPr>
          <w:lang w:val="de-DE"/>
        </w:rPr>
      </w:pPr>
      <w:r w:rsidRPr="001B5068">
        <w:rPr>
          <w:lang w:val="de-DE"/>
        </w:rPr>
        <w:t>Es stehen mindestens drei weitere Techniken zur Verfügung:</w:t>
      </w:r>
    </w:p>
    <w:p w14:paraId="2744D87A" w14:textId="6DC4D43F" w:rsidR="00F42B12" w:rsidRPr="001B5068" w:rsidRDefault="00C1062C" w:rsidP="004D53B8">
      <w:pPr>
        <w:pStyle w:val="Nummerierung"/>
        <w:rPr>
          <w:lang w:val="de-DE"/>
        </w:rPr>
      </w:pPr>
      <w:r w:rsidRPr="001B5068">
        <w:rPr>
          <w:lang w:val="de-DE"/>
        </w:rPr>
        <w:t>1.</w:t>
      </w:r>
      <w:r w:rsidRPr="001B5068">
        <w:rPr>
          <w:lang w:val="de-DE"/>
        </w:rPr>
        <w:tab/>
      </w:r>
      <w:r w:rsidR="00F42B12" w:rsidRPr="001B5068">
        <w:rPr>
          <w:lang w:val="de-DE"/>
        </w:rPr>
        <w:t>Einrahmung,</w:t>
      </w:r>
    </w:p>
    <w:p w14:paraId="17319478" w14:textId="16B99241" w:rsidR="00F42B12" w:rsidRPr="001B5068" w:rsidRDefault="00C1062C" w:rsidP="004D53B8">
      <w:pPr>
        <w:pStyle w:val="Nummerierung"/>
        <w:rPr>
          <w:lang w:val="de-DE"/>
        </w:rPr>
      </w:pPr>
      <w:r w:rsidRPr="001B5068">
        <w:rPr>
          <w:lang w:val="de-DE"/>
        </w:rPr>
        <w:t>2.</w:t>
      </w:r>
      <w:r w:rsidRPr="001B5068">
        <w:rPr>
          <w:lang w:val="de-DE"/>
        </w:rPr>
        <w:tab/>
      </w:r>
      <w:r w:rsidR="00F42B12" w:rsidRPr="001B5068">
        <w:rPr>
          <w:lang w:val="de-DE"/>
        </w:rPr>
        <w:t>horizontale Zusatzzeilen mit spezifisch gepunkteten Linien,</w:t>
      </w:r>
    </w:p>
    <w:p w14:paraId="64197265" w14:textId="0DB388FE" w:rsidR="00F42B12" w:rsidRPr="001B5068" w:rsidRDefault="00C1062C" w:rsidP="004D53B8">
      <w:pPr>
        <w:pStyle w:val="Nummerierung"/>
        <w:rPr>
          <w:lang w:val="de-DE"/>
        </w:rPr>
      </w:pPr>
      <w:r w:rsidRPr="001B5068">
        <w:rPr>
          <w:lang w:val="de-DE"/>
        </w:rPr>
        <w:t>3.</w:t>
      </w:r>
      <w:r w:rsidRPr="001B5068">
        <w:rPr>
          <w:lang w:val="de-DE"/>
        </w:rPr>
        <w:tab/>
      </w:r>
      <w:r w:rsidR="00F42B12" w:rsidRPr="001B5068">
        <w:rPr>
          <w:lang w:val="de-DE"/>
        </w:rPr>
        <w:t>vertikale Zusatzpunktelinie am linken Textrand.</w:t>
      </w:r>
    </w:p>
    <w:p w14:paraId="0BB876FF" w14:textId="77777777" w:rsidR="00F42B12" w:rsidRPr="001B5068" w:rsidRDefault="00F42B12" w:rsidP="004D53B8">
      <w:pPr>
        <w:rPr>
          <w:lang w:val="de-DE"/>
        </w:rPr>
      </w:pPr>
      <w:r w:rsidRPr="001B5068">
        <w:rPr>
          <w:lang w:val="de-DE"/>
        </w:rPr>
        <w:t>Diese Darstellungsformen können bei längeren Texteinschüben verwendet werden, um den Anfang und das Ende deutlich zu markieren oder um unterschiedliche Texteinschübe durch Layout zu unterscheiden.</w:t>
      </w:r>
    </w:p>
    <w:p w14:paraId="75FFEC12" w14:textId="77777777" w:rsidR="00F42B12" w:rsidRPr="001B5068" w:rsidRDefault="00F42B12" w:rsidP="004D53B8">
      <w:pPr>
        <w:rPr>
          <w:lang w:val="de-DE"/>
        </w:rPr>
      </w:pPr>
      <w:r w:rsidRPr="001B5068">
        <w:rPr>
          <w:lang w:val="de-DE"/>
        </w:rPr>
        <w:t xml:space="preserve">Wenn Anfang und Ende derartiger Blöcke durch Einfügen horizontaler Punktelinien kenntlich gemacht werden, empfiehlt es sich, Punktemuster zu benutzen, deren Form unmittelbar zu </w:t>
      </w:r>
      <w:r w:rsidRPr="001B5068">
        <w:rPr>
          <w:lang w:val="de-DE"/>
        </w:rPr>
        <w:lastRenderedPageBreak/>
        <w:t xml:space="preserve">erkennen gibt, ob der Block an der jeweiligen Stelle </w:t>
      </w:r>
      <w:r w:rsidRPr="001B5068">
        <w:rPr>
          <w:b/>
          <w:lang w:val="de-DE"/>
        </w:rPr>
        <w:t>beginnt</w:t>
      </w:r>
      <w:r w:rsidRPr="001B5068">
        <w:rPr>
          <w:lang w:val="de-DE"/>
        </w:rPr>
        <w:t xml:space="preserve"> oder </w:t>
      </w:r>
      <w:r w:rsidRPr="001B5068">
        <w:rPr>
          <w:b/>
          <w:lang w:val="de-DE"/>
        </w:rPr>
        <w:t>endet.</w:t>
      </w:r>
      <w:r w:rsidRPr="001B5068">
        <w:rPr>
          <w:lang w:val="de-DE"/>
        </w:rPr>
        <w:t xml:space="preserve"> </w:t>
      </w:r>
    </w:p>
    <w:p w14:paraId="6C6D23B0" w14:textId="27262B84" w:rsidR="00F42B12" w:rsidRPr="001B5068" w:rsidRDefault="00F42B12" w:rsidP="004D53B8">
      <w:pPr>
        <w:rPr>
          <w:lang w:val="de-DE"/>
        </w:rPr>
      </w:pPr>
      <w:r w:rsidRPr="001B5068">
        <w:rPr>
          <w:lang w:val="de-DE"/>
        </w:rPr>
        <w:t xml:space="preserve">Eine Punktezeile </w:t>
      </w:r>
      <w:r w:rsidRPr="001B5068">
        <w:rPr>
          <w:lang w:val="de-DE"/>
        </w:rPr>
        <w:br/>
      </w:r>
      <w:r w:rsidRPr="001B5068">
        <w:rPr>
          <w:rStyle w:val="BrailleZchn"/>
          <w:lang w:val="de-DE"/>
        </w:rPr>
        <w:t xml:space="preserve">⠔⠒⠒⠒⠒⠒⠒⠒⠒⠒⠒⠒⠒⠒⠢ </w:t>
      </w:r>
      <w:r w:rsidRPr="001B5068">
        <w:rPr>
          <w:rStyle w:val="BrailleZchn"/>
          <w:lang w:val="de-DE"/>
        </w:rPr>
        <w:br/>
      </w:r>
      <w:r w:rsidRPr="001B5068">
        <w:rPr>
          <w:lang w:val="de-DE"/>
        </w:rPr>
        <w:t xml:space="preserve">wird vermutlich von allen als </w:t>
      </w:r>
      <w:r w:rsidRPr="001B5068">
        <w:rPr>
          <w:b/>
          <w:lang w:val="de-DE"/>
        </w:rPr>
        <w:t>Ankündigungszeile</w:t>
      </w:r>
      <w:r w:rsidRPr="001B5068">
        <w:rPr>
          <w:lang w:val="de-DE"/>
        </w:rPr>
        <w:t xml:space="preserve"> und eine Zeile </w:t>
      </w:r>
      <w:r w:rsidRPr="001B5068">
        <w:rPr>
          <w:lang w:val="de-DE"/>
        </w:rPr>
        <w:br/>
      </w:r>
      <w:r w:rsidRPr="001B5068">
        <w:rPr>
          <w:rStyle w:val="BrailleZchn"/>
          <w:lang w:val="de-DE"/>
        </w:rPr>
        <w:t>⠑⠒⠒⠒⠒⠒⠒⠒⠒⠒⠒⠒⠒⠒⠊</w:t>
      </w:r>
      <w:r w:rsidRPr="001B5068">
        <w:rPr>
          <w:rStyle w:val="BrailleZchn"/>
          <w:lang w:val="de-DE"/>
        </w:rPr>
        <w:br/>
      </w:r>
      <w:r w:rsidRPr="001B5068">
        <w:rPr>
          <w:lang w:val="de-DE"/>
        </w:rPr>
        <w:t xml:space="preserve">als </w:t>
      </w:r>
      <w:r w:rsidRPr="001B5068">
        <w:rPr>
          <w:b/>
          <w:lang w:val="de-DE"/>
        </w:rPr>
        <w:t xml:space="preserve">Abkündigungszeile </w:t>
      </w:r>
      <w:r w:rsidRPr="001B5068">
        <w:rPr>
          <w:lang w:val="de-DE"/>
        </w:rPr>
        <w:t>gedeutet, egal, ob sie mit Fingern ertastet oder mit Augen wahrgenommen wird.</w:t>
      </w:r>
    </w:p>
    <w:p w14:paraId="1D6A8867" w14:textId="77777777" w:rsidR="00F42B12" w:rsidRPr="001B5068" w:rsidRDefault="00F42B12" w:rsidP="004D53B8">
      <w:pPr>
        <w:rPr>
          <w:lang w:val="de-DE"/>
        </w:rPr>
      </w:pPr>
      <w:r w:rsidRPr="001B5068">
        <w:rPr>
          <w:lang w:val="de-DE"/>
        </w:rPr>
        <w:t xml:space="preserve">Im folgenden Beispiel wird der Text um eine Form eingerückt, so dass die An- und Abkündigungszeile "herausragt". Nach einer Markierung können Hinweise zum </w:t>
      </w:r>
      <w:proofErr w:type="spellStart"/>
      <w:r w:rsidRPr="001B5068">
        <w:rPr>
          <w:lang w:val="de-DE"/>
        </w:rPr>
        <w:t>Blocktyp</w:t>
      </w:r>
      <w:proofErr w:type="spellEnd"/>
      <w:r w:rsidRPr="001B5068">
        <w:rPr>
          <w:lang w:val="de-DE"/>
        </w:rPr>
        <w:t xml:space="preserve"> (z. B. Tipp, Farbe des Kastens ...) ergänzt werden.</w:t>
      </w:r>
    </w:p>
    <w:p w14:paraId="5B6303A0" w14:textId="77777777" w:rsidR="00F42B12" w:rsidRPr="001B5068" w:rsidRDefault="00F42B12" w:rsidP="004D53B8">
      <w:pPr>
        <w:pStyle w:val="Braille"/>
        <w:rPr>
          <w:lang w:val="de-DE"/>
        </w:rPr>
      </w:pPr>
      <w:r w:rsidRPr="001B5068">
        <w:rPr>
          <w:lang w:val="de-DE"/>
        </w:rPr>
        <w:t>⠏⠉⠉⠉⠉⠀⠞⠊⠏⠏</w:t>
      </w:r>
    </w:p>
    <w:p w14:paraId="008EF994" w14:textId="77777777" w:rsidR="00F42B12" w:rsidRPr="001B5068" w:rsidRDefault="00F42B12" w:rsidP="004D53B8">
      <w:pPr>
        <w:pStyle w:val="Braille"/>
        <w:rPr>
          <w:rFonts w:cs="Times New Roman"/>
          <w:lang w:val="de-DE"/>
        </w:rPr>
      </w:pPr>
      <w:r w:rsidRPr="001B5068">
        <w:rPr>
          <w:lang w:val="de-DE"/>
        </w:rPr>
        <w:t>⠀⠥⠝⠞⠑⠗⠀⠠⠨⠺⠺⠺⠄⠎⠉⠓⠁⠑⠞⠵⠑⠙⠑⠗⠤⠈</w:t>
      </w:r>
    </w:p>
    <w:p w14:paraId="08095E30" w14:textId="77777777" w:rsidR="00F42B12" w:rsidRPr="001B5068" w:rsidRDefault="00F42B12" w:rsidP="004D53B8">
      <w:pPr>
        <w:pStyle w:val="Braille"/>
        <w:rPr>
          <w:rFonts w:cs="Times New Roman"/>
          <w:lang w:val="de-DE"/>
        </w:rPr>
      </w:pPr>
      <w:r w:rsidRPr="001B5068">
        <w:rPr>
          <w:lang w:val="de-DE"/>
        </w:rPr>
        <w:t>⠀⠺⠑⠇⠞⠄⠙⠑⠀⠛⠊⠃⠞⠀⠑⠎⠀⠊⠍⠀⠊⠝⠞⠑⠗⠤</w:t>
      </w:r>
    </w:p>
    <w:p w14:paraId="6A6F0C7C" w14:textId="77777777" w:rsidR="00F42B12" w:rsidRPr="001B5068" w:rsidRDefault="00F42B12" w:rsidP="004D53B8">
      <w:pPr>
        <w:pStyle w:val="Braille"/>
        <w:rPr>
          <w:rFonts w:cs="Times New Roman"/>
          <w:lang w:val="de-DE"/>
        </w:rPr>
      </w:pPr>
      <w:r w:rsidRPr="001B5068">
        <w:rPr>
          <w:lang w:val="de-DE"/>
        </w:rPr>
        <w:t>⠀⠝⠑⠞⠀⠑⠊⠝⠑⠝⠀⠅⠇⠑⠊⠝⠑⠝⠀⠋⠊⠇⠍⠀⠳⠃⠑⠗</w:t>
      </w:r>
    </w:p>
    <w:p w14:paraId="413EED77" w14:textId="77777777" w:rsidR="00F42B12" w:rsidRPr="001B5068" w:rsidRDefault="00F42B12" w:rsidP="004D53B8">
      <w:pPr>
        <w:pStyle w:val="Braille"/>
        <w:rPr>
          <w:lang w:val="de-DE"/>
        </w:rPr>
      </w:pPr>
      <w:r w:rsidRPr="001B5068">
        <w:rPr>
          <w:lang w:val="de-DE"/>
        </w:rPr>
        <w:t>⠀⠙⠑⠝⠀⠞⠁⠚⠀⠍⠁⠓⠁⠇⠄</w:t>
      </w:r>
    </w:p>
    <w:p w14:paraId="2628CC7E" w14:textId="77777777" w:rsidR="00F42B12" w:rsidRPr="001B5068" w:rsidRDefault="00F42B12" w:rsidP="004D53B8">
      <w:pPr>
        <w:pStyle w:val="Braille"/>
        <w:rPr>
          <w:rFonts w:cs="Times New Roman"/>
          <w:lang w:val="de-DE"/>
        </w:rPr>
      </w:pPr>
      <w:r w:rsidRPr="001B5068">
        <w:rPr>
          <w:lang w:val="de-DE"/>
        </w:rPr>
        <w:t>⠧⠤⠤⠤⠤</w:t>
      </w:r>
    </w:p>
    <w:p w14:paraId="7137548E" w14:textId="77777777" w:rsidR="00F42B12" w:rsidRPr="001B5068" w:rsidRDefault="00F42B12" w:rsidP="004D53B8">
      <w:pPr>
        <w:rPr>
          <w:lang w:val="de-DE"/>
        </w:rPr>
      </w:pPr>
      <w:r w:rsidRPr="001B5068">
        <w:rPr>
          <w:lang w:val="de-DE"/>
        </w:rPr>
        <w:t>Das obige Textbeispiel stellt sich eingerahmt wie folgt dar:</w:t>
      </w:r>
    </w:p>
    <w:p w14:paraId="7270863C" w14:textId="5EF1E1FD" w:rsidR="00F42B12" w:rsidRPr="001B5068" w:rsidRDefault="00F42B12" w:rsidP="004D53B8">
      <w:pPr>
        <w:pStyle w:val="Braille"/>
        <w:rPr>
          <w:rFonts w:ascii="Courier New" w:hAnsi="Courier New" w:cs="Courier New"/>
          <w:lang w:val="de-DE"/>
        </w:rPr>
      </w:pPr>
      <w:r w:rsidRPr="001B5068">
        <w:rPr>
          <w:lang w:val="de-DE"/>
        </w:rPr>
        <w:t>⠀⠔⠒</w:t>
      </w:r>
      <w:r w:rsidR="00C1062C" w:rsidRPr="001B5068">
        <w:rPr>
          <w:lang w:val="de-DE"/>
        </w:rPr>
        <w:t>⠒⠒</w:t>
      </w:r>
      <w:r w:rsidRPr="001B5068">
        <w:rPr>
          <w:lang w:val="de-DE"/>
        </w:rPr>
        <w:t>⠒⠒⠒⠒⠒⠒⠒⠒⠒⠒⠒⠒⠒⠒⠒⠒⠒⠒⠒⠒⠒⠒⠢</w:t>
      </w:r>
    </w:p>
    <w:p w14:paraId="61DAB118" w14:textId="77777777" w:rsidR="00F42B12" w:rsidRPr="001B5068" w:rsidRDefault="00F42B12" w:rsidP="004D53B8">
      <w:pPr>
        <w:pStyle w:val="Braille"/>
        <w:rPr>
          <w:lang w:val="de-DE"/>
        </w:rPr>
      </w:pPr>
      <w:r w:rsidRPr="001B5068">
        <w:rPr>
          <w:lang w:val="de-DE"/>
        </w:rPr>
        <w:t>⠀⠇⠀⠥⠝⠞⠑⠗⠀⠠⠨⠺⠺⠺⠄⠎⠉⠓⠁⠑⠞⠵⠑⠈⠀⠀⠀⠸</w:t>
      </w:r>
    </w:p>
    <w:p w14:paraId="1DC8C4F4" w14:textId="77777777" w:rsidR="00F42B12" w:rsidRPr="001B5068" w:rsidRDefault="00F42B12" w:rsidP="004D53B8">
      <w:pPr>
        <w:pStyle w:val="Braille"/>
        <w:rPr>
          <w:lang w:val="de-DE"/>
        </w:rPr>
      </w:pPr>
      <w:r w:rsidRPr="001B5068">
        <w:rPr>
          <w:lang w:val="de-DE"/>
        </w:rPr>
        <w:t>⠀⠇⠀⠙⠑⠗⠤⠺⠑⠇⠞⠄⠙⠑⠀⠛⠊⠃⠞⠀⠑⠎⠀⠊⠍⠀⠀⠸</w:t>
      </w:r>
    </w:p>
    <w:p w14:paraId="3A38994F" w14:textId="77777777" w:rsidR="00F42B12" w:rsidRPr="001B5068" w:rsidRDefault="00F42B12" w:rsidP="004D53B8">
      <w:pPr>
        <w:pStyle w:val="Braille"/>
        <w:rPr>
          <w:lang w:val="de-DE"/>
        </w:rPr>
      </w:pPr>
      <w:r w:rsidRPr="001B5068">
        <w:rPr>
          <w:lang w:val="de-DE"/>
        </w:rPr>
        <w:t>⠀⠇⠀⠊⠝⠞⠑⠗⠝⠑⠞⠀⠑⠊⠝⠑⠝⠀⠅⠇⠑⠊⠝⠑⠝⠀⠀⠸</w:t>
      </w:r>
    </w:p>
    <w:p w14:paraId="285E4F48" w14:textId="77777777" w:rsidR="00F42B12" w:rsidRPr="001B5068" w:rsidRDefault="00F42B12" w:rsidP="004D53B8">
      <w:pPr>
        <w:pStyle w:val="Braille"/>
        <w:rPr>
          <w:rFonts w:cs="Times New Roman"/>
          <w:lang w:val="de-DE"/>
        </w:rPr>
      </w:pPr>
      <w:r w:rsidRPr="001B5068">
        <w:rPr>
          <w:lang w:val="de-DE"/>
        </w:rPr>
        <w:t>⠀⠇⠀⠋⠊⠇⠍⠀⠳⠃⠑⠗⠀⠙⠑⠝⠀⠞⠁⠚⠀⠍⠁⠓⠁⠇⠄⠸</w:t>
      </w:r>
    </w:p>
    <w:p w14:paraId="45143FFE" w14:textId="1F15EDEC" w:rsidR="00F42B12" w:rsidRPr="001B5068" w:rsidRDefault="00F42B12" w:rsidP="004D53B8">
      <w:pPr>
        <w:pStyle w:val="Braille"/>
        <w:rPr>
          <w:rFonts w:ascii="Courier New" w:hAnsi="Courier New" w:cs="Courier New"/>
          <w:lang w:val="de-DE"/>
        </w:rPr>
      </w:pPr>
      <w:r w:rsidRPr="001B5068">
        <w:rPr>
          <w:lang w:val="de-DE"/>
        </w:rPr>
        <w:t>⠀⠑⠤⠤⠤</w:t>
      </w:r>
      <w:r w:rsidR="00CC3939" w:rsidRPr="001B5068">
        <w:rPr>
          <w:lang w:val="de-DE"/>
        </w:rPr>
        <w:t>⠤⠤</w:t>
      </w:r>
      <w:r w:rsidRPr="001B5068">
        <w:rPr>
          <w:lang w:val="de-DE"/>
        </w:rPr>
        <w:t>⠤⠤⠤⠤⠤⠤⠤⠤⠤⠤⠤⠤⠤⠤⠤⠤⠤⠤⠤⠤⠊</w:t>
      </w:r>
    </w:p>
    <w:p w14:paraId="3BD721A8" w14:textId="77777777" w:rsidR="00F42B12" w:rsidRPr="001B5068" w:rsidRDefault="00F42B12" w:rsidP="004D53B8">
      <w:pPr>
        <w:rPr>
          <w:lang w:val="de-DE"/>
        </w:rPr>
      </w:pPr>
      <w:r w:rsidRPr="001B5068">
        <w:rPr>
          <w:lang w:val="de-DE"/>
        </w:rPr>
        <w:t>Horizontale Punktelinien lassen sich sowohl bei manueller als auch bei rechnerbasierter Punktschrifterzeugung mit geringem Aufwand generieren. Im Vergleich zu Rahmen erfordert diese Technik wenig Platz.</w:t>
      </w:r>
    </w:p>
    <w:p w14:paraId="096DA79A" w14:textId="77777777" w:rsidR="00F42B12" w:rsidRPr="001B5068" w:rsidRDefault="00F42B12" w:rsidP="004D53B8">
      <w:pPr>
        <w:rPr>
          <w:lang w:val="de-DE"/>
        </w:rPr>
      </w:pPr>
      <w:r w:rsidRPr="001B5068">
        <w:rPr>
          <w:lang w:val="de-DE"/>
        </w:rPr>
        <w:t xml:space="preserve">Relativ wenig Platz erfordert auch die Kennzeichnung von Texteinschüben durch Anbringung einer vertikal verlaufenden Punktelinie am linken Textrand. Die Technik erlaubt mehrere </w:t>
      </w:r>
      <w:r w:rsidRPr="001B5068">
        <w:rPr>
          <w:lang w:val="de-DE"/>
        </w:rPr>
        <w:lastRenderedPageBreak/>
        <w:t>Differenzierungsformen, steht jedoch nicht bei jeder computerbasierten Punktschriftübertragung zur Verfügung.</w:t>
      </w:r>
    </w:p>
    <w:p w14:paraId="3E1747BB" w14:textId="77777777" w:rsidR="00F42B12" w:rsidRPr="001B5068" w:rsidRDefault="00F42B12" w:rsidP="00477D58">
      <w:pPr>
        <w:pStyle w:val="Braille"/>
        <w:keepNext/>
        <w:rPr>
          <w:lang w:val="de-DE"/>
        </w:rPr>
      </w:pPr>
      <w:r w:rsidRPr="001B5068">
        <w:rPr>
          <w:lang w:val="de-DE"/>
        </w:rPr>
        <w:t>⠀⠇⠀⠥⠝⠞⠑⠗⠀⠠⠨⠺⠺⠺⠄⠎⠉⠓⠁⠑⠞⠵⠑⠈</w:t>
      </w:r>
    </w:p>
    <w:p w14:paraId="1E27A1EF" w14:textId="77777777" w:rsidR="00F42B12" w:rsidRPr="001B5068" w:rsidRDefault="00F42B12" w:rsidP="00477D58">
      <w:pPr>
        <w:pStyle w:val="Braille"/>
        <w:keepNext/>
        <w:rPr>
          <w:lang w:val="de-DE"/>
        </w:rPr>
      </w:pPr>
      <w:r w:rsidRPr="001B5068">
        <w:rPr>
          <w:lang w:val="de-DE"/>
        </w:rPr>
        <w:t>⠀⠇⠀⠙⠑⠗⠤⠺⠑⠇⠞⠄⠙⠑⠀⠛⠊⠃⠞⠀⠑⠎⠀⠊⠍</w:t>
      </w:r>
    </w:p>
    <w:p w14:paraId="717C0EDC" w14:textId="77777777" w:rsidR="00F42B12" w:rsidRPr="001B5068" w:rsidRDefault="00F42B12" w:rsidP="00477D58">
      <w:pPr>
        <w:pStyle w:val="Braille"/>
        <w:keepNext/>
        <w:rPr>
          <w:lang w:val="de-DE"/>
        </w:rPr>
      </w:pPr>
      <w:r w:rsidRPr="001B5068">
        <w:rPr>
          <w:lang w:val="de-DE"/>
        </w:rPr>
        <w:t>⠀⠇⠀⠊⠝⠞⠑⠗⠝⠑⠞⠀⠑⠊⠝⠑⠝⠀⠅⠇⠑⠊⠝⠑⠝</w:t>
      </w:r>
    </w:p>
    <w:p w14:paraId="3F53013D" w14:textId="77777777" w:rsidR="00F42B12" w:rsidRPr="001B5068" w:rsidRDefault="00F42B12" w:rsidP="004D53B8">
      <w:pPr>
        <w:pStyle w:val="Braille"/>
        <w:rPr>
          <w:rFonts w:cs="Times New Roman"/>
          <w:lang w:val="de-DE"/>
        </w:rPr>
      </w:pPr>
      <w:r w:rsidRPr="001B5068">
        <w:rPr>
          <w:lang w:val="de-DE"/>
        </w:rPr>
        <w:t>⠀⠇⠀⠋⠊⠇⠍⠀⠳⠃⠑⠗⠀⠙⠑⠝⠀⠞⠁⠚⠀⠍⠁⠓⠁⠇⠄</w:t>
      </w:r>
    </w:p>
    <w:p w14:paraId="151968BB" w14:textId="16A5B087" w:rsidR="00F42B12" w:rsidRPr="001B5068" w:rsidRDefault="00F42B12" w:rsidP="004D53B8">
      <w:pPr>
        <w:rPr>
          <w:lang w:val="de-DE"/>
        </w:rPr>
      </w:pPr>
      <w:r w:rsidRPr="001B5068">
        <w:rPr>
          <w:lang w:val="de-DE"/>
        </w:rPr>
        <w:br w:type="page"/>
      </w:r>
    </w:p>
    <w:p w14:paraId="2E9790BF" w14:textId="77777777" w:rsidR="00F42B12" w:rsidRPr="001B5068" w:rsidRDefault="00F42B12" w:rsidP="00D37D1E">
      <w:pPr>
        <w:pStyle w:val="berschrift1"/>
      </w:pPr>
      <w:bookmarkStart w:id="26" w:name="_Toc243674600"/>
      <w:r w:rsidRPr="001B5068">
        <w:lastRenderedPageBreak/>
        <w:t>Überschriften</w:t>
      </w:r>
      <w:bookmarkEnd w:id="26"/>
    </w:p>
    <w:p w14:paraId="0798C555" w14:textId="77777777" w:rsidR="00F42B12" w:rsidRPr="001B5068" w:rsidRDefault="00F42B12" w:rsidP="00D37D1E">
      <w:pPr>
        <w:pStyle w:val="berschrift2"/>
      </w:pPr>
      <w:bookmarkStart w:id="27" w:name="_Toc243674601"/>
      <w:r w:rsidRPr="001B5068">
        <w:t>Funktion</w:t>
      </w:r>
      <w:bookmarkEnd w:id="27"/>
    </w:p>
    <w:p w14:paraId="0AD70E78" w14:textId="77777777" w:rsidR="00F42B12" w:rsidRPr="001B5068" w:rsidRDefault="00F42B12" w:rsidP="004D53B8">
      <w:pPr>
        <w:rPr>
          <w:lang w:val="de-DE"/>
        </w:rPr>
      </w:pPr>
      <w:r w:rsidRPr="001B5068">
        <w:rPr>
          <w:lang w:val="de-DE"/>
        </w:rPr>
        <w:t>Der Zweck von Überschriften ist in allen Dokumenten – und so auch in Braille – die Gliederung des Textes. In Braille stehen Leerzeilen, Einrückungen, Unterstreichungen und Einrahmung als Hervorhebungsmerkmale zur Verfügung, während Schriftart und -größe als Gestaltungsmerkmale entfallen (Größe und Abstand der Punkte sowie der Zeichen zueinander sind in der Brailleschrift nicht variabel). Laufindex (Überschrift in der Fußzeile) sowie ein Inhaltsverzeichnis sind ergänzende Orientierungshilfen.</w:t>
      </w:r>
    </w:p>
    <w:p w14:paraId="7752DB18" w14:textId="77777777" w:rsidR="00F42B12" w:rsidRPr="001B5068" w:rsidRDefault="00F42B12" w:rsidP="00D37D1E">
      <w:pPr>
        <w:pStyle w:val="berschrift2"/>
      </w:pPr>
      <w:bookmarkStart w:id="28" w:name="_Toc243674602"/>
      <w:r w:rsidRPr="001B5068">
        <w:t>Layout</w:t>
      </w:r>
      <w:bookmarkEnd w:id="28"/>
    </w:p>
    <w:p w14:paraId="40AC2F30" w14:textId="77777777" w:rsidR="00F42B12" w:rsidRPr="001B5068" w:rsidRDefault="00F42B12" w:rsidP="004D53B8">
      <w:pPr>
        <w:pStyle w:val="berschrift3"/>
      </w:pPr>
      <w:bookmarkStart w:id="29" w:name="_Toc243674603"/>
      <w:r w:rsidRPr="001B5068">
        <w:t>Allgemeines</w:t>
      </w:r>
      <w:bookmarkEnd w:id="29"/>
    </w:p>
    <w:p w14:paraId="289B2DDD" w14:textId="77777777" w:rsidR="00F42B12" w:rsidRPr="001B5068" w:rsidRDefault="00F42B12" w:rsidP="004D53B8">
      <w:pPr>
        <w:rPr>
          <w:lang w:val="de-DE"/>
        </w:rPr>
      </w:pPr>
      <w:r w:rsidRPr="001B5068">
        <w:rPr>
          <w:lang w:val="de-DE"/>
        </w:rPr>
        <w:t>In der Regel wird die Strukturierung des Textes aus der Schwarzschrift-Vorlage übernommen, d. h., Überschriftebenen werden mit den in Braille verfügbaren Techniken und Methoden abgebildet.</w:t>
      </w:r>
    </w:p>
    <w:p w14:paraId="643B4090" w14:textId="77777777" w:rsidR="00F42B12" w:rsidRPr="001B5068" w:rsidRDefault="00F42B12" w:rsidP="004D53B8">
      <w:pPr>
        <w:rPr>
          <w:lang w:val="de-DE"/>
        </w:rPr>
      </w:pPr>
      <w:r w:rsidRPr="001B5068">
        <w:rPr>
          <w:lang w:val="de-DE"/>
        </w:rPr>
        <w:t>Überschriften als letztes Element einer Seite (also ohne nachfolgenden Fließtext) sind zu vermeiden.</w:t>
      </w:r>
    </w:p>
    <w:p w14:paraId="5028C6E1" w14:textId="77777777" w:rsidR="00F42B12" w:rsidRPr="001B5068" w:rsidRDefault="00F42B12" w:rsidP="004D53B8">
      <w:pPr>
        <w:rPr>
          <w:lang w:val="de-DE"/>
        </w:rPr>
      </w:pPr>
      <w:r w:rsidRPr="001B5068">
        <w:rPr>
          <w:lang w:val="de-DE"/>
        </w:rPr>
        <w:t>Die Wahl der Umbruchstelle innerhalb einer Überschrift wird durch verschiedene Aspekte bestimmt:</w:t>
      </w:r>
    </w:p>
    <w:p w14:paraId="4762752A" w14:textId="77777777" w:rsidR="00F42B12" w:rsidRPr="001B5068" w:rsidRDefault="00F42B12" w:rsidP="004D53B8">
      <w:pPr>
        <w:pStyle w:val="Listenabsatz"/>
        <w:numPr>
          <w:ilvl w:val="0"/>
          <w:numId w:val="8"/>
        </w:numPr>
        <w:rPr>
          <w:lang w:val="de-DE"/>
        </w:rPr>
      </w:pPr>
      <w:r w:rsidRPr="001B5068">
        <w:rPr>
          <w:lang w:val="de-DE"/>
        </w:rPr>
        <w:t>Inhaltliche Sinnfälligkeit,</w:t>
      </w:r>
    </w:p>
    <w:p w14:paraId="2735946A" w14:textId="77777777" w:rsidR="00F42B12" w:rsidRPr="001B5068" w:rsidRDefault="00F42B12" w:rsidP="004D53B8">
      <w:pPr>
        <w:pStyle w:val="Listenabsatz"/>
        <w:numPr>
          <w:ilvl w:val="0"/>
          <w:numId w:val="8"/>
        </w:numPr>
        <w:rPr>
          <w:lang w:val="de-DE"/>
        </w:rPr>
      </w:pPr>
      <w:r w:rsidRPr="001B5068">
        <w:rPr>
          <w:lang w:val="de-DE"/>
        </w:rPr>
        <w:t>Ausgewogene Zeilenlängen – vorzugsweise ist die unterste Zeile am längsten,</w:t>
      </w:r>
    </w:p>
    <w:p w14:paraId="4D8B7D46" w14:textId="77777777" w:rsidR="00F42B12" w:rsidRPr="001B5068" w:rsidRDefault="00F42B12" w:rsidP="004D53B8">
      <w:pPr>
        <w:rPr>
          <w:lang w:val="de-DE"/>
        </w:rPr>
      </w:pPr>
      <w:r w:rsidRPr="001B5068">
        <w:rPr>
          <w:lang w:val="de-DE"/>
        </w:rPr>
        <w:t>Ist ein Titel in der Vorlage aus nachvollziehbaren Gründen an einer bestimmten Stelle umbrochen, ist diese Umbruchstelle auch in Brailleschrift zu übernehmen.</w:t>
      </w:r>
    </w:p>
    <w:p w14:paraId="7B51CD4E" w14:textId="77777777" w:rsidR="00F42B12" w:rsidRPr="001B5068" w:rsidRDefault="00F42B12" w:rsidP="004D53B8">
      <w:pPr>
        <w:rPr>
          <w:lang w:val="de-DE"/>
        </w:rPr>
      </w:pPr>
      <w:r w:rsidRPr="001B5068">
        <w:rPr>
          <w:lang w:val="de-DE"/>
        </w:rPr>
        <w:t>Aus Gründen besserer Lesbarkeit sollte Silbentrennung für jegliche Überschriften, wenn möglich, nicht eingesetzt werden.</w:t>
      </w:r>
    </w:p>
    <w:p w14:paraId="0C3E123D" w14:textId="77777777" w:rsidR="00F42B12" w:rsidRPr="001B5068" w:rsidRDefault="00F42B12" w:rsidP="004D53B8">
      <w:pPr>
        <w:pStyle w:val="berschrift3"/>
      </w:pPr>
      <w:bookmarkStart w:id="30" w:name="Positionierung"/>
      <w:bookmarkStart w:id="31" w:name="_Toc243674604"/>
      <w:bookmarkEnd w:id="30"/>
      <w:r w:rsidRPr="001B5068">
        <w:lastRenderedPageBreak/>
        <w:t>Positionierung</w:t>
      </w:r>
      <w:bookmarkEnd w:id="31"/>
    </w:p>
    <w:p w14:paraId="444E6D06" w14:textId="77777777" w:rsidR="00F42B12" w:rsidRPr="001B5068" w:rsidRDefault="00F42B12" w:rsidP="004D53B8">
      <w:pPr>
        <w:pStyle w:val="berschrift4"/>
        <w:rPr>
          <w:lang w:val="de-DE"/>
        </w:rPr>
      </w:pPr>
      <w:bookmarkStart w:id="32" w:name="Zentrierte_Titel"/>
      <w:bookmarkEnd w:id="32"/>
      <w:r w:rsidRPr="001B5068">
        <w:rPr>
          <w:lang w:val="de-DE"/>
        </w:rPr>
        <w:t>Zentrierte Titel</w:t>
      </w:r>
    </w:p>
    <w:p w14:paraId="0FB9683C" w14:textId="77777777" w:rsidR="00F42B12" w:rsidRPr="001B5068" w:rsidRDefault="00F42B12" w:rsidP="004D53B8">
      <w:pPr>
        <w:rPr>
          <w:lang w:val="de-DE"/>
        </w:rPr>
      </w:pPr>
      <w:r w:rsidRPr="001B5068">
        <w:rPr>
          <w:lang w:val="de-DE"/>
        </w:rPr>
        <w:t>In Schwarzschrift wirken zentrierte Überschriften einerseits durch ihre typographische Hervorhebung dekorativ, andererseits werden sie als Bestandteil einer Titelhierarchie als besonders wichtig empfunden. In Brailleschrift sind zentrierte Titel linksbündigen hierarchisch stets übergeordnet.</w:t>
      </w:r>
    </w:p>
    <w:p w14:paraId="56E06C3C" w14:textId="77777777" w:rsidR="00F42B12" w:rsidRPr="001B5068" w:rsidRDefault="00F42B12" w:rsidP="004D53B8">
      <w:pPr>
        <w:rPr>
          <w:lang w:val="de-DE"/>
        </w:rPr>
      </w:pPr>
      <w:r w:rsidRPr="001B5068">
        <w:rPr>
          <w:lang w:val="de-DE"/>
        </w:rPr>
        <w:t>Zentrierte Überschriften sollen stets so gestaltet sein, dass links und rechts mindestens vier Formen frei sind.</w:t>
      </w:r>
    </w:p>
    <w:p w14:paraId="7AA51A9A" w14:textId="77777777" w:rsidR="00F42B12" w:rsidRPr="001B5068" w:rsidRDefault="00F42B12" w:rsidP="004D53B8">
      <w:pPr>
        <w:rPr>
          <w:lang w:val="de-DE"/>
        </w:rPr>
      </w:pPr>
      <w:r w:rsidRPr="001B5068">
        <w:rPr>
          <w:lang w:val="de-DE"/>
        </w:rPr>
        <w:t>Zentrierte Überschriften können jedoch unter Umständen weniger geeignet sein, wenn sie aus nur einem kurzen Wort, einer Zahl oder generell wenig Text bestehen. Hier erschwert die Zentrierung evtl. die Auffindbarkeit.</w:t>
      </w:r>
    </w:p>
    <w:p w14:paraId="2AFA79DC" w14:textId="77777777" w:rsidR="00F42B12" w:rsidRPr="001B5068" w:rsidRDefault="00F42B12" w:rsidP="004D53B8">
      <w:pPr>
        <w:rPr>
          <w:lang w:val="de-DE"/>
        </w:rPr>
      </w:pPr>
      <w:r w:rsidRPr="001B5068">
        <w:rPr>
          <w:lang w:val="de-DE"/>
        </w:rPr>
        <w:t>Zweiteilige Überschriften: Die Teilüberschriften können mit Leerzeile voneinander getrennt werden.</w:t>
      </w:r>
    </w:p>
    <w:p w14:paraId="6621C6C2" w14:textId="77777777" w:rsidR="00F42B12" w:rsidRPr="001B5068" w:rsidRDefault="00F42B12" w:rsidP="004D53B8">
      <w:pPr>
        <w:pStyle w:val="berschrift4"/>
        <w:rPr>
          <w:lang w:val="de-DE"/>
        </w:rPr>
      </w:pPr>
      <w:bookmarkStart w:id="33" w:name="Linksb.C3.BCndige_Titel"/>
      <w:bookmarkEnd w:id="33"/>
      <w:r w:rsidRPr="001B5068">
        <w:rPr>
          <w:lang w:val="de-DE"/>
        </w:rPr>
        <w:t>Linksbündige Titel</w:t>
      </w:r>
    </w:p>
    <w:p w14:paraId="38D2F883" w14:textId="77777777" w:rsidR="00F42B12" w:rsidRPr="001B5068" w:rsidRDefault="00F42B12" w:rsidP="004D53B8">
      <w:pPr>
        <w:rPr>
          <w:lang w:val="de-DE"/>
        </w:rPr>
      </w:pPr>
      <w:r w:rsidRPr="001B5068">
        <w:rPr>
          <w:lang w:val="de-DE"/>
        </w:rPr>
        <w:t>Folgezeilen innerhalb von linksbündigen Titeln beginnen wie die erste Zeile auf Position 1.</w:t>
      </w:r>
    </w:p>
    <w:p w14:paraId="109492FC" w14:textId="77777777" w:rsidR="00F42B12" w:rsidRPr="001B5068" w:rsidRDefault="00F42B12" w:rsidP="004D53B8">
      <w:pPr>
        <w:rPr>
          <w:lang w:val="de-DE"/>
        </w:rPr>
      </w:pPr>
      <w:r w:rsidRPr="001B5068">
        <w:rPr>
          <w:lang w:val="de-DE"/>
        </w:rPr>
        <w:t>Folgezeilen von linksbündigen Titeln mit Grund-, Ordnungszahlen oder anderen Klassifikationsangaben sind eingerückt</w:t>
      </w:r>
      <w:r w:rsidRPr="001B5068">
        <w:rPr>
          <w:lang w:val="de-DE"/>
        </w:rPr>
        <w:br/>
        <w:t>(unterstrichen wird jedoch ab Position 1).</w:t>
      </w:r>
    </w:p>
    <w:p w14:paraId="2ED77569" w14:textId="77777777" w:rsidR="00F42B12" w:rsidRPr="001B5068" w:rsidRDefault="00F42B12" w:rsidP="004D53B8">
      <w:pPr>
        <w:rPr>
          <w:lang w:val="de-DE"/>
        </w:rPr>
      </w:pPr>
      <w:r w:rsidRPr="001B5068">
        <w:rPr>
          <w:lang w:val="de-DE"/>
        </w:rPr>
        <w:t>Bei linksbündigen Titeln bleiben am rechten Rand in der Regel zwei oder drei Formen frei.</w:t>
      </w:r>
    </w:p>
    <w:p w14:paraId="1AC008E6" w14:textId="77777777" w:rsidR="00F42B12" w:rsidRPr="001B5068" w:rsidRDefault="00F42B12" w:rsidP="004D53B8">
      <w:pPr>
        <w:pStyle w:val="berschrift3"/>
      </w:pPr>
      <w:bookmarkStart w:id="34" w:name="Unterstreichung"/>
      <w:bookmarkStart w:id="35" w:name="_Toc243674605"/>
      <w:bookmarkEnd w:id="34"/>
      <w:r w:rsidRPr="001B5068">
        <w:t>Unterstreichung</w:t>
      </w:r>
      <w:bookmarkEnd w:id="35"/>
    </w:p>
    <w:p w14:paraId="54222B88" w14:textId="77777777" w:rsidR="00F42B12" w:rsidRPr="001B5068" w:rsidRDefault="00F42B12" w:rsidP="004D53B8">
      <w:pPr>
        <w:rPr>
          <w:lang w:val="de-DE"/>
        </w:rPr>
      </w:pPr>
      <w:r w:rsidRPr="001B5068">
        <w:rPr>
          <w:lang w:val="de-DE"/>
        </w:rPr>
        <w:t xml:space="preserve">Unterstreichungen helfen entscheidend beim schnellen Auffinden von Überschriften. Unterstreichungen werden in Braille durch mehrere aufeinanderfolgende identische Braillezeichen erreicht. Je nach dafür gewähltem Buchstaben oder Zeichen (s. u.) ergeben sich Striche oder Linien verschiedenen Typs. So lassen sich z. B. durchgehende </w:t>
      </w:r>
      <w:r w:rsidRPr="001B5068">
        <w:rPr>
          <w:lang w:val="de-DE"/>
        </w:rPr>
        <w:lastRenderedPageBreak/>
        <w:t>Doppellinien, durchgehende Einfachlinien und unterbrochene Einfachlinien erzeugen.</w:t>
      </w:r>
    </w:p>
    <w:p w14:paraId="3DECE14A" w14:textId="77777777" w:rsidR="00F42B12" w:rsidRPr="001B5068" w:rsidRDefault="00F42B12" w:rsidP="004D53B8">
      <w:pPr>
        <w:rPr>
          <w:lang w:val="de-DE"/>
        </w:rPr>
      </w:pPr>
      <w:r w:rsidRPr="001B5068">
        <w:rPr>
          <w:lang w:val="de-DE"/>
        </w:rPr>
        <w:t xml:space="preserve">Durch die Wahl der verwendeten </w:t>
      </w:r>
      <w:proofErr w:type="spellStart"/>
      <w:r w:rsidRPr="001B5068">
        <w:rPr>
          <w:lang w:val="de-DE"/>
        </w:rPr>
        <w:t>Brailleschriftformen</w:t>
      </w:r>
      <w:proofErr w:type="spellEnd"/>
      <w:r w:rsidRPr="001B5068">
        <w:rPr>
          <w:lang w:val="de-DE"/>
        </w:rPr>
        <w:t xml:space="preserve"> und weitere Gestaltungsmerkmale (Einrückung, Ausrichtung, Leerzeilen) wird die Wertigkeit innerhalb der Titelhierarchie erkennbar.</w:t>
      </w:r>
    </w:p>
    <w:p w14:paraId="438BA867" w14:textId="77777777" w:rsidR="00F42B12" w:rsidRPr="001B5068" w:rsidRDefault="00F42B12" w:rsidP="004D53B8">
      <w:pPr>
        <w:rPr>
          <w:lang w:val="de-DE"/>
        </w:rPr>
      </w:pPr>
      <w:r w:rsidRPr="001B5068">
        <w:rPr>
          <w:lang w:val="de-DE"/>
        </w:rPr>
        <w:t>Als Unterstreichungszeichen in absteigender Wertigkeit sind beispielsweise geeignet:</w:t>
      </w:r>
    </w:p>
    <w:p w14:paraId="5FC84D0F" w14:textId="63184C07" w:rsidR="00F42B12" w:rsidRPr="001B5068" w:rsidRDefault="00F42B12" w:rsidP="004D53B8">
      <w:pPr>
        <w:pStyle w:val="Listenabsatz"/>
        <w:numPr>
          <w:ilvl w:val="0"/>
          <w:numId w:val="8"/>
        </w:numPr>
        <w:rPr>
          <w:lang w:val="de-DE"/>
        </w:rPr>
      </w:pPr>
      <w:r w:rsidRPr="001B5068">
        <w:rPr>
          <w:lang w:val="de-DE"/>
        </w:rPr>
        <w:t xml:space="preserve">Punkte 1245 oder 2356, gefolgt von einer Leerzeile: </w:t>
      </w:r>
      <w:r w:rsidRPr="001B5068">
        <w:rPr>
          <w:rStyle w:val="BrailleZchn"/>
          <w:lang w:val="de-DE"/>
        </w:rPr>
        <w:t>⠛⠛⠛⠛⠛</w:t>
      </w:r>
      <w:r w:rsidRPr="001B5068">
        <w:rPr>
          <w:lang w:val="de-DE"/>
        </w:rPr>
        <w:t xml:space="preserve"> oder </w:t>
      </w:r>
      <w:r w:rsidRPr="001B5068">
        <w:rPr>
          <w:rStyle w:val="BrailleZchn"/>
          <w:lang w:val="de-DE"/>
        </w:rPr>
        <w:t>⠶⠶⠶⠶⠶</w:t>
      </w:r>
    </w:p>
    <w:p w14:paraId="224129E5" w14:textId="362990EB" w:rsidR="00F42B12" w:rsidRPr="001B5068" w:rsidRDefault="00F42B12" w:rsidP="004D53B8">
      <w:pPr>
        <w:pStyle w:val="Listenabsatz"/>
        <w:numPr>
          <w:ilvl w:val="0"/>
          <w:numId w:val="8"/>
        </w:numPr>
        <w:rPr>
          <w:lang w:val="de-DE"/>
        </w:rPr>
      </w:pPr>
      <w:r w:rsidRPr="001B5068">
        <w:rPr>
          <w:lang w:val="de-DE"/>
        </w:rPr>
        <w:t xml:space="preserve">Punkte 36, gefolgt von einer Leerzeile: </w:t>
      </w:r>
      <w:r w:rsidRPr="001B5068">
        <w:rPr>
          <w:rStyle w:val="BrailleZchn"/>
          <w:lang w:val="de-DE"/>
        </w:rPr>
        <w:t>⠤⠤⠤⠤⠤</w:t>
      </w:r>
    </w:p>
    <w:p w14:paraId="38F0E9D1" w14:textId="4428849C" w:rsidR="00F42B12" w:rsidRPr="001B5068" w:rsidRDefault="00F42B12" w:rsidP="004D53B8">
      <w:pPr>
        <w:pStyle w:val="Listenabsatz"/>
        <w:numPr>
          <w:ilvl w:val="0"/>
          <w:numId w:val="8"/>
        </w:numPr>
        <w:rPr>
          <w:lang w:val="de-DE"/>
        </w:rPr>
      </w:pPr>
      <w:r w:rsidRPr="001B5068">
        <w:rPr>
          <w:lang w:val="de-DE"/>
        </w:rPr>
        <w:t xml:space="preserve">Punkte 25 oder Punkte 14: </w:t>
      </w:r>
      <w:r w:rsidRPr="001B5068">
        <w:rPr>
          <w:rStyle w:val="BrailleZchn"/>
          <w:lang w:val="de-DE"/>
        </w:rPr>
        <w:t>⠒⠒⠒⠒⠒</w:t>
      </w:r>
      <w:r w:rsidRPr="001B5068">
        <w:rPr>
          <w:rFonts w:ascii="Segoe UI Symbol" w:hAnsi="Segoe UI Symbol" w:cs="Segoe UI Symbol"/>
          <w:lang w:val="de-DE"/>
        </w:rPr>
        <w:t xml:space="preserve"> </w:t>
      </w:r>
      <w:r w:rsidRPr="001B5068">
        <w:rPr>
          <w:lang w:val="de-DE"/>
        </w:rPr>
        <w:t>oder</w:t>
      </w:r>
      <w:r w:rsidRPr="001B5068">
        <w:rPr>
          <w:rFonts w:ascii="Segoe UI Symbol" w:hAnsi="Segoe UI Symbol" w:cs="Segoe UI Symbol"/>
          <w:lang w:val="de-DE"/>
        </w:rPr>
        <w:t xml:space="preserve"> </w:t>
      </w:r>
      <w:r w:rsidRPr="001B5068">
        <w:rPr>
          <w:rStyle w:val="BrailleZchn"/>
          <w:lang w:val="de-DE"/>
        </w:rPr>
        <w:t>⠉⠉⠉⠉⠉</w:t>
      </w:r>
    </w:p>
    <w:p w14:paraId="0D46D68A" w14:textId="77777777" w:rsidR="00F42B12" w:rsidRPr="001B5068" w:rsidRDefault="00F42B12" w:rsidP="004D53B8">
      <w:pPr>
        <w:pStyle w:val="Listenabsatz"/>
        <w:numPr>
          <w:ilvl w:val="0"/>
          <w:numId w:val="8"/>
        </w:numPr>
        <w:rPr>
          <w:lang w:val="de-DE"/>
        </w:rPr>
      </w:pPr>
      <w:r w:rsidRPr="001B5068">
        <w:rPr>
          <w:lang w:val="de-DE"/>
        </w:rPr>
        <w:t xml:space="preserve">Punkt 2: </w:t>
      </w:r>
      <w:r w:rsidRPr="001B5068">
        <w:rPr>
          <w:rStyle w:val="BrailleZchn"/>
          <w:lang w:val="de-DE"/>
        </w:rPr>
        <w:t>⠂⠂⠂⠂⠂</w:t>
      </w:r>
    </w:p>
    <w:p w14:paraId="71A116EA" w14:textId="77777777" w:rsidR="00F42B12" w:rsidRPr="001B5068" w:rsidRDefault="00F42B12" w:rsidP="004D53B8">
      <w:pPr>
        <w:rPr>
          <w:lang w:val="de-DE"/>
        </w:rPr>
      </w:pPr>
      <w:r w:rsidRPr="001B5068">
        <w:rPr>
          <w:lang w:val="de-DE"/>
        </w:rPr>
        <w:t>Eine Überschrift muss nicht zwingend unterstrichen sein (z.B. kleine Untertitel bzw. Zwischenüberschriften).</w:t>
      </w:r>
    </w:p>
    <w:p w14:paraId="4BF90458" w14:textId="77777777" w:rsidR="00F42B12" w:rsidRPr="001B5068" w:rsidRDefault="00F42B12" w:rsidP="004D53B8">
      <w:pPr>
        <w:rPr>
          <w:lang w:val="de-DE"/>
        </w:rPr>
      </w:pPr>
      <w:r w:rsidRPr="001B5068">
        <w:rPr>
          <w:lang w:val="de-DE"/>
        </w:rPr>
        <w:t>Die längste Zeile einer Überschrift bestimmt in der Regel die Länge der Unterstreichung. Alternativ kann eine bestimmte Anzahl von Unterstreichungszeichen festgelegt sein und etwas über die Hierarchieebene aussagen.</w:t>
      </w:r>
    </w:p>
    <w:p w14:paraId="2B288F31" w14:textId="77777777" w:rsidR="00F42B12" w:rsidRPr="001B5068" w:rsidRDefault="00F42B12" w:rsidP="004D53B8">
      <w:pPr>
        <w:rPr>
          <w:lang w:val="de-DE"/>
        </w:rPr>
      </w:pPr>
      <w:r w:rsidRPr="001B5068">
        <w:rPr>
          <w:lang w:val="de-DE"/>
        </w:rPr>
        <w:t>Sehr kurze Titel: Unterstreichungen bestehen üblicherweise aus einer festgelegten Anzahl an Zeichen (z. B. vier Zeichen). Bei zentrierten Titeln ist die Symmetrie zu beachten.</w:t>
      </w:r>
    </w:p>
    <w:p w14:paraId="4E0A21DE" w14:textId="77777777" w:rsidR="00F42B12" w:rsidRPr="001B5068" w:rsidRDefault="00F42B12" w:rsidP="004D53B8">
      <w:pPr>
        <w:pStyle w:val="berschrift3"/>
      </w:pPr>
      <w:bookmarkStart w:id="36" w:name="Umgebender_Leerraum"/>
      <w:bookmarkStart w:id="37" w:name="_Toc243674606"/>
      <w:bookmarkEnd w:id="36"/>
      <w:r w:rsidRPr="001B5068">
        <w:t>Umgebende Leerzeilen</w:t>
      </w:r>
      <w:bookmarkEnd w:id="37"/>
    </w:p>
    <w:p w14:paraId="75C21E08" w14:textId="77777777" w:rsidR="00F42B12" w:rsidRPr="001B5068" w:rsidRDefault="00F42B12" w:rsidP="004D53B8">
      <w:pPr>
        <w:rPr>
          <w:lang w:val="de-DE"/>
        </w:rPr>
      </w:pPr>
      <w:r w:rsidRPr="001B5068">
        <w:rPr>
          <w:lang w:val="de-DE"/>
        </w:rPr>
        <w:t>Leerzeilen dienen dem schnellen Auffinden der Überschriften. Durch die Wahl der Anzahl von Leerzeilen vor und nach der Überschrift und eventueller Unterstreichungen wird die Wertigkeit innerhalb der Hierarchie verdeutlicht.</w:t>
      </w:r>
    </w:p>
    <w:p w14:paraId="330717B0" w14:textId="77777777" w:rsidR="00F42B12" w:rsidRPr="001B5068" w:rsidRDefault="00F42B12" w:rsidP="004D53B8">
      <w:pPr>
        <w:rPr>
          <w:lang w:val="de-DE"/>
        </w:rPr>
      </w:pPr>
      <w:r w:rsidRPr="001B5068">
        <w:rPr>
          <w:lang w:val="de-DE"/>
        </w:rPr>
        <w:t>Kapitel und andere Textteile, die explizit auf einer neuen Seite oder einem neuen Blatt beginnen sollen, werden durch eine Leerzeile vom oberen Seitenrand abgesetzt.</w:t>
      </w:r>
    </w:p>
    <w:p w14:paraId="32247B4D" w14:textId="77777777" w:rsidR="00F42B12" w:rsidRPr="001B5068" w:rsidRDefault="00F42B12" w:rsidP="004D53B8">
      <w:pPr>
        <w:rPr>
          <w:lang w:val="de-DE"/>
        </w:rPr>
      </w:pPr>
      <w:r w:rsidRPr="001B5068">
        <w:rPr>
          <w:lang w:val="de-DE"/>
        </w:rPr>
        <w:t>Der Leerraum zum Fließtext ist vor einem Titel größer als nach ihm (Ausnahme: Seitenanfang).</w:t>
      </w:r>
    </w:p>
    <w:p w14:paraId="3C9B13F0" w14:textId="77777777" w:rsidR="00F42B12" w:rsidRPr="001B5068" w:rsidRDefault="00F42B12" w:rsidP="004D53B8">
      <w:pPr>
        <w:rPr>
          <w:lang w:val="de-DE"/>
        </w:rPr>
      </w:pPr>
      <w:r w:rsidRPr="001B5068">
        <w:rPr>
          <w:lang w:val="de-DE"/>
        </w:rPr>
        <w:lastRenderedPageBreak/>
        <w:t>Zwischen unmittelbar aufeinanderfolgenden Überschriften beträgt der Abstand, unabhängig von ihrer Wertigkeit, eine Leerzeile.</w:t>
      </w:r>
    </w:p>
    <w:p w14:paraId="2458A54C" w14:textId="77777777" w:rsidR="00F42B12" w:rsidRPr="001B5068" w:rsidRDefault="00F42B12" w:rsidP="004D53B8">
      <w:pPr>
        <w:rPr>
          <w:lang w:val="de-DE"/>
        </w:rPr>
      </w:pPr>
      <w:r w:rsidRPr="001B5068">
        <w:rPr>
          <w:lang w:val="de-DE"/>
        </w:rPr>
        <w:t xml:space="preserve">Nach einer Unterstreichung mit </w:t>
      </w:r>
      <w:r w:rsidRPr="001B5068">
        <w:rPr>
          <w:rStyle w:val="BrailleZchn"/>
          <w:lang w:val="de-DE"/>
        </w:rPr>
        <w:t>⠶⠶⠶⠶⠶</w:t>
      </w:r>
      <w:r w:rsidRPr="001B5068">
        <w:rPr>
          <w:lang w:val="de-DE"/>
        </w:rPr>
        <w:t xml:space="preserve"> oder </w:t>
      </w:r>
      <w:r w:rsidRPr="001B5068">
        <w:rPr>
          <w:rStyle w:val="BrailleZchn"/>
          <w:lang w:val="de-DE"/>
        </w:rPr>
        <w:t>⠤⠤⠤⠤⠤</w:t>
      </w:r>
      <w:r w:rsidRPr="001B5068">
        <w:rPr>
          <w:rFonts w:ascii="Segoe UI Symbol" w:hAnsi="Segoe UI Symbol" w:cs="Segoe UI Symbol"/>
          <w:lang w:val="de-DE"/>
        </w:rPr>
        <w:t xml:space="preserve"> </w:t>
      </w:r>
      <w:r w:rsidRPr="001B5068">
        <w:rPr>
          <w:lang w:val="de-DE"/>
        </w:rPr>
        <w:t>folgt immer eine Leerzeile; so bleibt klar, dass sich der Strich definitiv auf die darüberliegende(n) Zeile(n) bezieht und nicht etwa als Überstreichung der folgenden Zeile anzusehen ist.</w:t>
      </w:r>
    </w:p>
    <w:p w14:paraId="6D71F5F8" w14:textId="77777777" w:rsidR="00C174C7" w:rsidRPr="001B5068" w:rsidRDefault="00C174C7" w:rsidP="004D53B8">
      <w:pPr>
        <w:rPr>
          <w:lang w:val="de-DE"/>
        </w:rPr>
      </w:pPr>
    </w:p>
    <w:p w14:paraId="3FA4806D" w14:textId="77777777" w:rsidR="00507342" w:rsidRPr="001B5068" w:rsidRDefault="00507342" w:rsidP="004D53B8">
      <w:pPr>
        <w:rPr>
          <w:lang w:val="de-DE"/>
        </w:rPr>
      </w:pPr>
    </w:p>
    <w:p w14:paraId="4FA34337" w14:textId="2C5D7C13" w:rsidR="00507342" w:rsidRPr="001B5068" w:rsidRDefault="00507342" w:rsidP="004D53B8">
      <w:pPr>
        <w:rPr>
          <w:lang w:val="de-DE"/>
        </w:rPr>
      </w:pPr>
      <w:r w:rsidRPr="001B5068">
        <w:rPr>
          <w:lang w:val="de-DE"/>
        </w:rPr>
        <w:t xml:space="preserve">Letzte Änderung: </w:t>
      </w:r>
      <w:r w:rsidR="00884E19">
        <w:rPr>
          <w:lang w:val="de-DE"/>
        </w:rPr>
        <w:t>23</w:t>
      </w:r>
      <w:r w:rsidRPr="001B5068">
        <w:rPr>
          <w:lang w:val="de-DE"/>
        </w:rPr>
        <w:t>.10.2026</w:t>
      </w:r>
    </w:p>
    <w:sectPr w:rsidR="00507342" w:rsidRPr="001B5068" w:rsidSect="00A7662C">
      <w:footerReference w:type="default" r:id="rId9"/>
      <w:pgSz w:w="11906" w:h="16838" w:code="9"/>
      <w:pgMar w:top="1134" w:right="1418" w:bottom="1304" w:left="1418" w:header="709" w:footer="62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4313A" w14:textId="77777777" w:rsidR="00921799" w:rsidRDefault="00921799" w:rsidP="004D53B8">
      <w:r>
        <w:separator/>
      </w:r>
    </w:p>
  </w:endnote>
  <w:endnote w:type="continuationSeparator" w:id="0">
    <w:p w14:paraId="74F60672" w14:textId="77777777" w:rsidR="00921799" w:rsidRDefault="00921799" w:rsidP="004D5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lista Braille Plus (ANSI)">
    <w:panose1 w:val="05000000000000000000"/>
    <w:charset w:val="00"/>
    <w:family w:val="auto"/>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95187" w14:textId="2BC66A7A" w:rsidR="00943C41" w:rsidRDefault="00F0618D" w:rsidP="00F0618D">
    <w:pPr>
      <w:pStyle w:val="Fuzeile"/>
    </w:pPr>
    <w:r>
      <w:t>Gestaltung von Brailleschrifttexten</w:t>
    </w:r>
    <w:r>
      <w:tab/>
    </w:r>
    <w:r w:rsidR="00943C41">
      <w:fldChar w:fldCharType="begin"/>
    </w:r>
    <w:r w:rsidR="00943C41">
      <w:instrText xml:space="preserve"> PAGE  \* Arabic  \* MERGEFORMAT </w:instrText>
    </w:r>
    <w:r w:rsidR="00943C41">
      <w:fldChar w:fldCharType="separate"/>
    </w:r>
    <w:r w:rsidR="00943C41">
      <w:rPr>
        <w:noProof/>
      </w:rPr>
      <w:t>1</w:t>
    </w:r>
    <w:r w:rsidR="00943C4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E83A0" w14:textId="77777777" w:rsidR="00921799" w:rsidRDefault="00921799" w:rsidP="004D53B8">
      <w:r>
        <w:separator/>
      </w:r>
    </w:p>
  </w:footnote>
  <w:footnote w:type="continuationSeparator" w:id="0">
    <w:p w14:paraId="7842A616" w14:textId="77777777" w:rsidR="00921799" w:rsidRDefault="00921799" w:rsidP="004D53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ECD8B6"/>
    <w:lvl w:ilvl="0">
      <w:start w:val="1"/>
      <w:numFmt w:val="bullet"/>
      <w:pStyle w:val="Aufzhlungszeichen"/>
      <w:lvlText w:val="-"/>
      <w:lvlJc w:val="left"/>
      <w:pPr>
        <w:tabs>
          <w:tab w:val="num" w:pos="360"/>
        </w:tabs>
        <w:ind w:left="360" w:hanging="360"/>
      </w:pPr>
      <w:rPr>
        <w:rFonts w:ascii="Verdana" w:hAnsi="Verdana" w:hint="default"/>
      </w:rPr>
    </w:lvl>
  </w:abstractNum>
  <w:abstractNum w:abstractNumId="1" w15:restartNumberingAfterBreak="0">
    <w:nsid w:val="01FCB291"/>
    <w:multiLevelType w:val="singleLevel"/>
    <w:tmpl w:val="FFFFFFFF"/>
    <w:lvl w:ilvl="0">
      <w:numFmt w:val="decimal"/>
      <w:lvlText w:val="1."/>
      <w:lvlJc w:val="left"/>
      <w:pPr>
        <w:ind w:left="720" w:hanging="360"/>
      </w:pPr>
      <w:rPr>
        <w:rFonts w:cs="Times New Roman"/>
      </w:rPr>
    </w:lvl>
  </w:abstractNum>
  <w:abstractNum w:abstractNumId="2" w15:restartNumberingAfterBreak="0">
    <w:nsid w:val="01FCB292"/>
    <w:multiLevelType w:val="singleLevel"/>
    <w:tmpl w:val="FFFFFFFF"/>
    <w:lvl w:ilvl="0">
      <w:numFmt w:val="decimal"/>
      <w:lvlText w:val="2."/>
      <w:lvlJc w:val="left"/>
      <w:pPr>
        <w:ind w:left="720" w:hanging="360"/>
      </w:pPr>
      <w:rPr>
        <w:rFonts w:cs="Times New Roman"/>
      </w:rPr>
    </w:lvl>
  </w:abstractNum>
  <w:abstractNum w:abstractNumId="3" w15:restartNumberingAfterBreak="0">
    <w:nsid w:val="01FCB293"/>
    <w:multiLevelType w:val="singleLevel"/>
    <w:tmpl w:val="FFFFFFFF"/>
    <w:lvl w:ilvl="0">
      <w:numFmt w:val="decimal"/>
      <w:lvlText w:val="3."/>
      <w:lvlJc w:val="left"/>
      <w:pPr>
        <w:ind w:left="720" w:hanging="360"/>
      </w:pPr>
      <w:rPr>
        <w:rFonts w:cs="Times New Roman"/>
      </w:rPr>
    </w:lvl>
  </w:abstractNum>
  <w:abstractNum w:abstractNumId="4" w15:restartNumberingAfterBreak="0">
    <w:nsid w:val="01FCBA5C"/>
    <w:multiLevelType w:val="singleLevel"/>
    <w:tmpl w:val="FFFFFFFF"/>
    <w:lvl w:ilvl="0">
      <w:numFmt w:val="bullet"/>
      <w:lvlText w:val="•"/>
      <w:lvlJc w:val="left"/>
      <w:rPr>
        <w:sz w:val="22"/>
      </w:rPr>
    </w:lvl>
  </w:abstractNum>
  <w:abstractNum w:abstractNumId="5" w15:restartNumberingAfterBreak="0">
    <w:nsid w:val="3C885D48"/>
    <w:multiLevelType w:val="multilevel"/>
    <w:tmpl w:val="394C6AF6"/>
    <w:lvl w:ilvl="0">
      <w:start w:val="1"/>
      <w:numFmt w:val="bullet"/>
      <w:pStyle w:val="Listenabsatz"/>
      <w:lvlText w:val="•"/>
      <w:lvlJc w:val="left"/>
      <w:pPr>
        <w:ind w:left="480" w:hanging="480"/>
      </w:pPr>
    </w:lvl>
    <w:lvl w:ilvl="1">
      <w:start w:val="1"/>
      <w:numFmt w:val="bullet"/>
      <w:lvlText w:val="–"/>
      <w:lvlJc w:val="left"/>
      <w:pPr>
        <w:ind w:left="1200" w:hanging="480"/>
      </w:pPr>
    </w:lvl>
    <w:lvl w:ilvl="2">
      <w:start w:val="1"/>
      <w:numFmt w:val="bullet"/>
      <w:lvlText w:val="•"/>
      <w:lvlJc w:val="left"/>
      <w:pPr>
        <w:ind w:left="1920" w:hanging="480"/>
      </w:pPr>
    </w:lvl>
    <w:lvl w:ilvl="3">
      <w:start w:val="1"/>
      <w:numFmt w:val="bullet"/>
      <w:lvlText w:val="–"/>
      <w:lvlJc w:val="left"/>
      <w:pPr>
        <w:ind w:left="2640" w:hanging="480"/>
      </w:pPr>
    </w:lvl>
    <w:lvl w:ilvl="4">
      <w:start w:val="1"/>
      <w:numFmt w:val="bullet"/>
      <w:lvlText w:val="•"/>
      <w:lvlJc w:val="left"/>
      <w:pPr>
        <w:ind w:left="3360" w:hanging="480"/>
      </w:pPr>
    </w:lvl>
    <w:lvl w:ilvl="5">
      <w:start w:val="1"/>
      <w:numFmt w:val="bullet"/>
      <w:lvlText w:val="–"/>
      <w:lvlJc w:val="left"/>
      <w:pPr>
        <w:ind w:left="4080" w:hanging="480"/>
      </w:pPr>
    </w:lvl>
    <w:lvl w:ilvl="6">
      <w:start w:val="1"/>
      <w:numFmt w:val="bullet"/>
      <w:lvlText w:val="•"/>
      <w:lvlJc w:val="left"/>
      <w:pPr>
        <w:ind w:left="4800" w:hanging="480"/>
      </w:pPr>
    </w:lvl>
    <w:lvl w:ilvl="7">
      <w:start w:val="1"/>
      <w:numFmt w:val="bullet"/>
      <w:lvlText w:val="–"/>
      <w:lvlJc w:val="left"/>
      <w:pPr>
        <w:ind w:left="5520" w:hanging="480"/>
      </w:pPr>
    </w:lvl>
    <w:lvl w:ilvl="8">
      <w:start w:val="1"/>
      <w:numFmt w:val="bullet"/>
      <w:lvlText w:val="•"/>
      <w:lvlJc w:val="left"/>
      <w:pPr>
        <w:ind w:left="6240" w:hanging="480"/>
      </w:pPr>
    </w:lvl>
  </w:abstractNum>
  <w:abstractNum w:abstractNumId="6" w15:restartNumberingAfterBreak="0">
    <w:nsid w:val="48C3142C"/>
    <w:multiLevelType w:val="multilevel"/>
    <w:tmpl w:val="274E4DEC"/>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7" w15:restartNumberingAfterBreak="0">
    <w:nsid w:val="7E56745F"/>
    <w:multiLevelType w:val="hybridMultilevel"/>
    <w:tmpl w:val="C7F8FA94"/>
    <w:lvl w:ilvl="0" w:tplc="08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109275686">
    <w:abstractNumId w:val="0"/>
  </w:num>
  <w:num w:numId="2" w16cid:durableId="1279335112">
    <w:abstractNumId w:val="5"/>
  </w:num>
  <w:num w:numId="3" w16cid:durableId="770588510">
    <w:abstractNumId w:val="6"/>
  </w:num>
  <w:num w:numId="4" w16cid:durableId="876046522">
    <w:abstractNumId w:val="4"/>
  </w:num>
  <w:num w:numId="5" w16cid:durableId="445660998">
    <w:abstractNumId w:val="1"/>
  </w:num>
  <w:num w:numId="6" w16cid:durableId="635065449">
    <w:abstractNumId w:val="2"/>
  </w:num>
  <w:num w:numId="7" w16cid:durableId="61175305">
    <w:abstractNumId w:val="3"/>
  </w:num>
  <w:num w:numId="8" w16cid:durableId="643045731">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7"/>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D67"/>
    <w:rsid w:val="00060CC0"/>
    <w:rsid w:val="000755AF"/>
    <w:rsid w:val="000E5C5D"/>
    <w:rsid w:val="0013570E"/>
    <w:rsid w:val="0014691F"/>
    <w:rsid w:val="00147614"/>
    <w:rsid w:val="001556C5"/>
    <w:rsid w:val="00197A0B"/>
    <w:rsid w:val="001B5068"/>
    <w:rsid w:val="001B7D67"/>
    <w:rsid w:val="001D0210"/>
    <w:rsid w:val="00204843"/>
    <w:rsid w:val="00214C36"/>
    <w:rsid w:val="00226789"/>
    <w:rsid w:val="00235973"/>
    <w:rsid w:val="00255DB9"/>
    <w:rsid w:val="00290FB1"/>
    <w:rsid w:val="002C7C15"/>
    <w:rsid w:val="002D0161"/>
    <w:rsid w:val="002D5756"/>
    <w:rsid w:val="002E13F9"/>
    <w:rsid w:val="002E5576"/>
    <w:rsid w:val="002E73B6"/>
    <w:rsid w:val="002F0C4A"/>
    <w:rsid w:val="002F2BE4"/>
    <w:rsid w:val="002F4C6E"/>
    <w:rsid w:val="00324189"/>
    <w:rsid w:val="003359C0"/>
    <w:rsid w:val="003A3137"/>
    <w:rsid w:val="003A3D82"/>
    <w:rsid w:val="003B6F53"/>
    <w:rsid w:val="004049A7"/>
    <w:rsid w:val="004366F4"/>
    <w:rsid w:val="00437FC5"/>
    <w:rsid w:val="004656CC"/>
    <w:rsid w:val="00465AD1"/>
    <w:rsid w:val="00477D58"/>
    <w:rsid w:val="004858DC"/>
    <w:rsid w:val="004861FC"/>
    <w:rsid w:val="004C7657"/>
    <w:rsid w:val="004D53B8"/>
    <w:rsid w:val="004E77C7"/>
    <w:rsid w:val="00500A8D"/>
    <w:rsid w:val="00500D65"/>
    <w:rsid w:val="00507342"/>
    <w:rsid w:val="005233D2"/>
    <w:rsid w:val="00523CEC"/>
    <w:rsid w:val="00534547"/>
    <w:rsid w:val="00536C29"/>
    <w:rsid w:val="00556382"/>
    <w:rsid w:val="0055654D"/>
    <w:rsid w:val="00567B8E"/>
    <w:rsid w:val="00597EDC"/>
    <w:rsid w:val="005C1063"/>
    <w:rsid w:val="005D0663"/>
    <w:rsid w:val="005E59AD"/>
    <w:rsid w:val="006010EA"/>
    <w:rsid w:val="006C0413"/>
    <w:rsid w:val="006C24DE"/>
    <w:rsid w:val="006C3133"/>
    <w:rsid w:val="007022E7"/>
    <w:rsid w:val="007139B1"/>
    <w:rsid w:val="00795B41"/>
    <w:rsid w:val="007D3D38"/>
    <w:rsid w:val="007D7B52"/>
    <w:rsid w:val="007F4420"/>
    <w:rsid w:val="00804563"/>
    <w:rsid w:val="00810684"/>
    <w:rsid w:val="008139A3"/>
    <w:rsid w:val="00824AB0"/>
    <w:rsid w:val="00835BF3"/>
    <w:rsid w:val="00866460"/>
    <w:rsid w:val="00882F77"/>
    <w:rsid w:val="00884E19"/>
    <w:rsid w:val="008A41E5"/>
    <w:rsid w:val="008C5043"/>
    <w:rsid w:val="008E26B1"/>
    <w:rsid w:val="00921799"/>
    <w:rsid w:val="00924371"/>
    <w:rsid w:val="0092494F"/>
    <w:rsid w:val="00943C41"/>
    <w:rsid w:val="009657FD"/>
    <w:rsid w:val="00967A76"/>
    <w:rsid w:val="00993CD1"/>
    <w:rsid w:val="00997ED6"/>
    <w:rsid w:val="009D151F"/>
    <w:rsid w:val="009E0650"/>
    <w:rsid w:val="00A21A19"/>
    <w:rsid w:val="00A40425"/>
    <w:rsid w:val="00A7662C"/>
    <w:rsid w:val="00AC3F73"/>
    <w:rsid w:val="00AC5FC7"/>
    <w:rsid w:val="00AE3D33"/>
    <w:rsid w:val="00AE5E57"/>
    <w:rsid w:val="00B1707A"/>
    <w:rsid w:val="00B2293C"/>
    <w:rsid w:val="00B34E32"/>
    <w:rsid w:val="00B36543"/>
    <w:rsid w:val="00B37E6C"/>
    <w:rsid w:val="00B4157C"/>
    <w:rsid w:val="00BA7EAE"/>
    <w:rsid w:val="00BB4B1C"/>
    <w:rsid w:val="00BB4D99"/>
    <w:rsid w:val="00C1062C"/>
    <w:rsid w:val="00C1503E"/>
    <w:rsid w:val="00C174C7"/>
    <w:rsid w:val="00C2001E"/>
    <w:rsid w:val="00C2703B"/>
    <w:rsid w:val="00C713B1"/>
    <w:rsid w:val="00C749F4"/>
    <w:rsid w:val="00CC3939"/>
    <w:rsid w:val="00CC4303"/>
    <w:rsid w:val="00D26805"/>
    <w:rsid w:val="00D37D1E"/>
    <w:rsid w:val="00D46A7A"/>
    <w:rsid w:val="00D82884"/>
    <w:rsid w:val="00DA1E3C"/>
    <w:rsid w:val="00DB4CD7"/>
    <w:rsid w:val="00DC4C20"/>
    <w:rsid w:val="00DE0D2D"/>
    <w:rsid w:val="00E132DA"/>
    <w:rsid w:val="00E37B6A"/>
    <w:rsid w:val="00EA1F4E"/>
    <w:rsid w:val="00EA515B"/>
    <w:rsid w:val="00EB0BA3"/>
    <w:rsid w:val="00ED725B"/>
    <w:rsid w:val="00ED79CE"/>
    <w:rsid w:val="00F058E1"/>
    <w:rsid w:val="00F0618D"/>
    <w:rsid w:val="00F12FF6"/>
    <w:rsid w:val="00F42B12"/>
    <w:rsid w:val="00F51D6D"/>
    <w:rsid w:val="00F70BB7"/>
    <w:rsid w:val="00F73E52"/>
    <w:rsid w:val="00F751FF"/>
    <w:rsid w:val="00F75CA8"/>
    <w:rsid w:val="00FC098C"/>
    <w:rsid w:val="00FE604D"/>
    <w:rsid w:val="00FE7F0B"/>
    <w:rsid w:val="00FF463D"/>
  </w:rsids>
  <m:mathPr>
    <m:mathFont m:val="Cambria Math"/>
    <m:brkBin m:val="before"/>
    <m:brkBinSub m:val="--"/>
    <m:smallFrac m:val="0"/>
    <m:dispDef/>
    <m:lMargin m:val="0"/>
    <m:rMargin m:val="0"/>
    <m:defJc m:val="centerGroup"/>
    <m:wrapIndent m:val="1440"/>
    <m:intLim m:val="subSup"/>
    <m:naryLim m:val="undOvr"/>
  </m:mathPr>
  <w:themeFontLang w:val="de-CH"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59A823"/>
  <w15:docId w15:val="{AC060DB0-FD4E-420B-AC95-42A415DE1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D53B8"/>
    <w:pPr>
      <w:spacing w:before="240"/>
    </w:pPr>
    <w:rPr>
      <w:rFonts w:ascii="Verdana" w:hAnsi="Verdana" w:cs="Verdana"/>
      <w:sz w:val="28"/>
      <w:szCs w:val="28"/>
    </w:rPr>
  </w:style>
  <w:style w:type="paragraph" w:styleId="berschrift1">
    <w:name w:val="heading 1"/>
    <w:basedOn w:val="Standard"/>
    <w:next w:val="Standard"/>
    <w:link w:val="berschrift1Zchn"/>
    <w:uiPriority w:val="99"/>
    <w:qFormat/>
    <w:rsid w:val="00D37D1E"/>
    <w:pPr>
      <w:keepNext/>
      <w:pageBreakBefore/>
      <w:tabs>
        <w:tab w:val="left" w:pos="567"/>
      </w:tabs>
      <w:autoSpaceDE w:val="0"/>
      <w:autoSpaceDN w:val="0"/>
      <w:adjustRightInd w:val="0"/>
      <w:spacing w:before="640" w:after="480" w:line="240" w:lineRule="atLeast"/>
      <w:ind w:left="1134" w:hanging="1134"/>
      <w:outlineLvl w:val="0"/>
    </w:pPr>
    <w:rPr>
      <w:rFonts w:eastAsia="MS Mincho" w:cs="Times New Roman"/>
      <w:b/>
      <w:bCs/>
      <w:sz w:val="44"/>
      <w:szCs w:val="40"/>
      <w:lang w:val="de-DE" w:eastAsia="de-DE"/>
    </w:rPr>
  </w:style>
  <w:style w:type="paragraph" w:styleId="berschrift2">
    <w:name w:val="heading 2"/>
    <w:basedOn w:val="berschrift1"/>
    <w:next w:val="Standard"/>
    <w:link w:val="berschrift2Zchn"/>
    <w:uiPriority w:val="99"/>
    <w:qFormat/>
    <w:rsid w:val="00D37D1E"/>
    <w:pPr>
      <w:pageBreakBefore w:val="0"/>
      <w:tabs>
        <w:tab w:val="clear" w:pos="567"/>
        <w:tab w:val="left" w:pos="851"/>
      </w:tabs>
      <w:spacing w:after="400"/>
      <w:ind w:left="851" w:hanging="851"/>
      <w:outlineLvl w:val="1"/>
    </w:pPr>
    <w:rPr>
      <w:sz w:val="36"/>
      <w:szCs w:val="36"/>
    </w:rPr>
  </w:style>
  <w:style w:type="paragraph" w:styleId="berschrift3">
    <w:name w:val="heading 3"/>
    <w:basedOn w:val="Standard"/>
    <w:next w:val="Standard"/>
    <w:link w:val="berschrift3Zchn"/>
    <w:uiPriority w:val="99"/>
    <w:qFormat/>
    <w:rsid w:val="004366F4"/>
    <w:pPr>
      <w:keepNext/>
      <w:tabs>
        <w:tab w:val="left" w:pos="1134"/>
      </w:tabs>
      <w:autoSpaceDE w:val="0"/>
      <w:autoSpaceDN w:val="0"/>
      <w:adjustRightInd w:val="0"/>
      <w:spacing w:before="480" w:after="360" w:line="240" w:lineRule="atLeast"/>
      <w:ind w:left="1134" w:hanging="1134"/>
      <w:outlineLvl w:val="2"/>
    </w:pPr>
    <w:rPr>
      <w:rFonts w:eastAsia="MS Mincho" w:cs="Times New Roman"/>
      <w:b/>
      <w:bCs/>
      <w:sz w:val="32"/>
      <w:szCs w:val="32"/>
      <w:lang w:val="de-DE" w:eastAsia="de-DE"/>
    </w:rPr>
  </w:style>
  <w:style w:type="paragraph" w:styleId="berschrift4">
    <w:name w:val="heading 4"/>
    <w:basedOn w:val="Standard"/>
    <w:next w:val="Standard"/>
    <w:qFormat/>
    <w:rsid w:val="00CC3939"/>
    <w:pPr>
      <w:keepNext/>
      <w:spacing w:before="400" w:after="240"/>
      <w:outlineLvl w:val="3"/>
    </w:pPr>
    <w:rPr>
      <w:b/>
      <w:bCs/>
    </w:rPr>
  </w:style>
  <w:style w:type="paragraph" w:styleId="berschrift5">
    <w:name w:val="heading 5"/>
    <w:basedOn w:val="Standard"/>
    <w:next w:val="Standard"/>
    <w:qFormat/>
    <w:rsid w:val="0092494F"/>
    <w:pPr>
      <w:spacing w:after="60"/>
      <w:outlineLvl w:val="4"/>
    </w:pPr>
    <w:rPr>
      <w:b/>
      <w:bCs/>
      <w:sz w:val="26"/>
      <w:szCs w:val="26"/>
    </w:rPr>
  </w:style>
  <w:style w:type="paragraph" w:styleId="berschrift6">
    <w:name w:val="heading 6"/>
    <w:basedOn w:val="Standard"/>
    <w:next w:val="Standard"/>
    <w:qFormat/>
    <w:rsid w:val="0092494F"/>
    <w:pPr>
      <w:spacing w:after="60"/>
      <w:outlineLvl w:val="5"/>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8E26B1"/>
    <w:pPr>
      <w:numPr>
        <w:numId w:val="1"/>
      </w:numPr>
    </w:pPr>
  </w:style>
  <w:style w:type="paragraph" w:customStyle="1" w:styleId="Liste1">
    <w:name w:val="Liste 1"/>
    <w:basedOn w:val="Standard"/>
    <w:rsid w:val="00D82884"/>
    <w:pPr>
      <w:tabs>
        <w:tab w:val="left" w:pos="567"/>
      </w:tabs>
      <w:ind w:left="567" w:hanging="567"/>
    </w:pPr>
  </w:style>
  <w:style w:type="paragraph" w:styleId="Liste2">
    <w:name w:val="List 2"/>
    <w:basedOn w:val="Standard"/>
    <w:rsid w:val="00D46A7A"/>
    <w:pPr>
      <w:tabs>
        <w:tab w:val="left" w:pos="1134"/>
      </w:tabs>
      <w:ind w:left="1134" w:hanging="567"/>
    </w:pPr>
  </w:style>
  <w:style w:type="paragraph" w:customStyle="1" w:styleId="Liste11">
    <w:name w:val="Liste 1.1"/>
    <w:basedOn w:val="Standard"/>
    <w:rsid w:val="00F058E1"/>
    <w:pPr>
      <w:tabs>
        <w:tab w:val="left" w:pos="851"/>
      </w:tabs>
      <w:ind w:left="851" w:hanging="851"/>
    </w:pPr>
  </w:style>
  <w:style w:type="paragraph" w:styleId="Liste3">
    <w:name w:val="List 3"/>
    <w:basedOn w:val="Standard"/>
    <w:rsid w:val="00C174C7"/>
    <w:pPr>
      <w:tabs>
        <w:tab w:val="left" w:pos="1701"/>
      </w:tabs>
      <w:ind w:left="1701" w:hanging="567"/>
    </w:pPr>
  </w:style>
  <w:style w:type="paragraph" w:styleId="Verzeichnis1">
    <w:name w:val="toc 1"/>
    <w:basedOn w:val="Standard"/>
    <w:next w:val="Standard"/>
    <w:autoRedefine/>
    <w:uiPriority w:val="39"/>
    <w:rsid w:val="00B37E6C"/>
    <w:pPr>
      <w:tabs>
        <w:tab w:val="right" w:leader="dot" w:pos="9060"/>
      </w:tabs>
    </w:pPr>
  </w:style>
  <w:style w:type="paragraph" w:styleId="Verzeichnis2">
    <w:name w:val="toc 2"/>
    <w:basedOn w:val="Standard"/>
    <w:next w:val="Standard"/>
    <w:autoRedefine/>
    <w:uiPriority w:val="39"/>
    <w:rsid w:val="0092494F"/>
    <w:pPr>
      <w:ind w:left="240"/>
    </w:pPr>
  </w:style>
  <w:style w:type="paragraph" w:customStyle="1" w:styleId="Fussnote">
    <w:name w:val="Fussnote"/>
    <w:basedOn w:val="Funotentext"/>
    <w:rsid w:val="0013570E"/>
    <w:rPr>
      <w:rFonts w:eastAsia="Calibri" w:cs="Times New Roman"/>
      <w:szCs w:val="22"/>
      <w:lang w:eastAsia="en-US"/>
    </w:rPr>
  </w:style>
  <w:style w:type="paragraph" w:styleId="Funotentext">
    <w:name w:val="footnote text"/>
    <w:basedOn w:val="Standard"/>
    <w:semiHidden/>
    <w:rsid w:val="0013570E"/>
    <w:rPr>
      <w:sz w:val="20"/>
      <w:szCs w:val="20"/>
    </w:rPr>
  </w:style>
  <w:style w:type="character" w:customStyle="1" w:styleId="berschrift1Zchn">
    <w:name w:val="Überschrift 1 Zchn"/>
    <w:link w:val="berschrift1"/>
    <w:uiPriority w:val="99"/>
    <w:rsid w:val="00D37D1E"/>
    <w:rPr>
      <w:rFonts w:ascii="Verdana" w:eastAsia="MS Mincho" w:hAnsi="Verdana"/>
      <w:b/>
      <w:bCs/>
      <w:sz w:val="44"/>
      <w:szCs w:val="40"/>
      <w:lang w:val="de-DE" w:eastAsia="de-DE"/>
    </w:rPr>
  </w:style>
  <w:style w:type="character" w:customStyle="1" w:styleId="berschrift3Zchn">
    <w:name w:val="Überschrift 3 Zchn"/>
    <w:link w:val="berschrift3"/>
    <w:uiPriority w:val="99"/>
    <w:rsid w:val="004366F4"/>
    <w:rPr>
      <w:rFonts w:ascii="Verdana" w:eastAsia="MS Mincho" w:hAnsi="Verdana"/>
      <w:b/>
      <w:bCs/>
      <w:sz w:val="32"/>
      <w:szCs w:val="32"/>
      <w:lang w:val="de-DE" w:eastAsia="de-DE"/>
    </w:rPr>
  </w:style>
  <w:style w:type="paragraph" w:styleId="Kopfzeile">
    <w:name w:val="header"/>
    <w:basedOn w:val="Standard"/>
    <w:link w:val="KopfzeileZchn"/>
    <w:uiPriority w:val="99"/>
    <w:unhideWhenUsed/>
    <w:rsid w:val="00F42B12"/>
    <w:pPr>
      <w:tabs>
        <w:tab w:val="center" w:pos="4536"/>
        <w:tab w:val="right" w:pos="9072"/>
      </w:tabs>
      <w:spacing w:before="0"/>
    </w:pPr>
  </w:style>
  <w:style w:type="character" w:customStyle="1" w:styleId="KopfzeileZchn">
    <w:name w:val="Kopfzeile Zchn"/>
    <w:basedOn w:val="Absatz-Standardschriftart"/>
    <w:link w:val="Kopfzeile"/>
    <w:uiPriority w:val="99"/>
    <w:rsid w:val="00F42B12"/>
    <w:rPr>
      <w:rFonts w:ascii="Verdana" w:hAnsi="Verdana" w:cs="Verdana"/>
      <w:sz w:val="24"/>
      <w:szCs w:val="24"/>
    </w:rPr>
  </w:style>
  <w:style w:type="paragraph" w:styleId="Fuzeile">
    <w:name w:val="footer"/>
    <w:basedOn w:val="Standard"/>
    <w:link w:val="FuzeileZchn"/>
    <w:uiPriority w:val="99"/>
    <w:unhideWhenUsed/>
    <w:rsid w:val="00F42B12"/>
    <w:pPr>
      <w:tabs>
        <w:tab w:val="center" w:pos="4536"/>
        <w:tab w:val="right" w:pos="9072"/>
      </w:tabs>
      <w:spacing w:before="0"/>
    </w:pPr>
  </w:style>
  <w:style w:type="character" w:customStyle="1" w:styleId="FuzeileZchn">
    <w:name w:val="Fußzeile Zchn"/>
    <w:basedOn w:val="Absatz-Standardschriftart"/>
    <w:link w:val="Fuzeile"/>
    <w:uiPriority w:val="99"/>
    <w:rsid w:val="00F42B12"/>
    <w:rPr>
      <w:rFonts w:ascii="Verdana" w:hAnsi="Verdana" w:cs="Verdana"/>
      <w:sz w:val="24"/>
      <w:szCs w:val="24"/>
    </w:rPr>
  </w:style>
  <w:style w:type="paragraph" w:styleId="Listenabsatz">
    <w:name w:val="List Paragraph"/>
    <w:basedOn w:val="Standard"/>
    <w:uiPriority w:val="34"/>
    <w:qFormat/>
    <w:rsid w:val="004366F4"/>
    <w:pPr>
      <w:numPr>
        <w:numId w:val="2"/>
      </w:numPr>
      <w:spacing w:before="0" w:after="160" w:line="259" w:lineRule="auto"/>
      <w:contextualSpacing/>
    </w:pPr>
  </w:style>
  <w:style w:type="paragraph" w:styleId="Textkrper">
    <w:name w:val="Body Text"/>
    <w:basedOn w:val="Standard"/>
    <w:next w:val="Standard"/>
    <w:link w:val="TextkrperZchn"/>
    <w:qFormat/>
    <w:rsid w:val="00F42B12"/>
    <w:pPr>
      <w:spacing w:before="180" w:after="180"/>
    </w:pPr>
    <w:rPr>
      <w:rFonts w:eastAsiaTheme="minorHAnsi" w:cstheme="minorBidi"/>
      <w:lang w:val="de-DE" w:eastAsia="de-DE"/>
    </w:rPr>
  </w:style>
  <w:style w:type="character" w:customStyle="1" w:styleId="TextkrperZchn">
    <w:name w:val="Textkörper Zchn"/>
    <w:basedOn w:val="Absatz-Standardschriftart"/>
    <w:link w:val="Textkrper"/>
    <w:rsid w:val="00F42B12"/>
    <w:rPr>
      <w:rFonts w:ascii="Verdana" w:eastAsiaTheme="minorHAnsi" w:hAnsi="Verdana" w:cstheme="minorBidi"/>
      <w:sz w:val="24"/>
      <w:szCs w:val="24"/>
      <w:lang w:val="de-DE" w:eastAsia="de-DE"/>
    </w:rPr>
  </w:style>
  <w:style w:type="paragraph" w:customStyle="1" w:styleId="HBS-W1-Listenabsatz">
    <w:name w:val="HBS-W1-Listenabsatz"/>
    <w:next w:val="Standard"/>
    <w:uiPriority w:val="99"/>
    <w:qFormat/>
    <w:rsid w:val="00F42B12"/>
    <w:pPr>
      <w:widowControl w:val="0"/>
      <w:autoSpaceDE w:val="0"/>
      <w:autoSpaceDN w:val="0"/>
      <w:adjustRightInd w:val="0"/>
    </w:pPr>
    <w:rPr>
      <w:rFonts w:ascii="Verdana" w:eastAsiaTheme="minorEastAsia" w:hAnsi="Verdana"/>
      <w:sz w:val="24"/>
      <w:szCs w:val="24"/>
      <w:lang w:val="en-US"/>
    </w:rPr>
  </w:style>
  <w:style w:type="paragraph" w:styleId="Verzeichnis3">
    <w:name w:val="toc 3"/>
    <w:basedOn w:val="Standard"/>
    <w:next w:val="Standard"/>
    <w:autoRedefine/>
    <w:uiPriority w:val="39"/>
    <w:unhideWhenUsed/>
    <w:rsid w:val="00B37E6C"/>
    <w:pPr>
      <w:spacing w:after="100"/>
      <w:ind w:left="482" w:right="567"/>
    </w:pPr>
  </w:style>
  <w:style w:type="character" w:styleId="Hyperlink">
    <w:name w:val="Hyperlink"/>
    <w:basedOn w:val="Absatz-Standardschriftart"/>
    <w:uiPriority w:val="99"/>
    <w:unhideWhenUsed/>
    <w:rsid w:val="00F42B12"/>
    <w:rPr>
      <w:color w:val="0000FF" w:themeColor="hyperlink"/>
      <w:u w:val="single"/>
    </w:rPr>
  </w:style>
  <w:style w:type="paragraph" w:customStyle="1" w:styleId="Braille">
    <w:name w:val="Braille"/>
    <w:basedOn w:val="Standard"/>
    <w:link w:val="BrailleZchn"/>
    <w:qFormat/>
    <w:rsid w:val="00C1062C"/>
    <w:pPr>
      <w:spacing w:after="200"/>
      <w:contextualSpacing/>
    </w:pPr>
    <w:rPr>
      <w:rFonts w:ascii="Blista Braille Plus (ANSI)" w:hAnsi="Blista Braille Plus (ANSI)" w:cs="Segoe UI Symbol"/>
      <w:sz w:val="36"/>
      <w:szCs w:val="32"/>
    </w:rPr>
  </w:style>
  <w:style w:type="character" w:customStyle="1" w:styleId="BrailleZchn">
    <w:name w:val="Braille Zchn"/>
    <w:basedOn w:val="Absatz-Standardschriftart"/>
    <w:link w:val="Braille"/>
    <w:rsid w:val="00C1062C"/>
    <w:rPr>
      <w:rFonts w:ascii="Blista Braille Plus (ANSI)" w:hAnsi="Blista Braille Plus (ANSI)" w:cs="Segoe UI Symbol"/>
      <w:sz w:val="36"/>
      <w:szCs w:val="32"/>
    </w:rPr>
  </w:style>
  <w:style w:type="character" w:customStyle="1" w:styleId="berschrift2Zchn">
    <w:name w:val="Überschrift 2 Zchn"/>
    <w:basedOn w:val="Absatz-Standardschriftart"/>
    <w:link w:val="berschrift2"/>
    <w:uiPriority w:val="99"/>
    <w:locked/>
    <w:rsid w:val="00D37D1E"/>
    <w:rPr>
      <w:rFonts w:ascii="Verdana" w:eastAsia="MS Mincho" w:hAnsi="Verdana"/>
      <w:b/>
      <w:bCs/>
      <w:sz w:val="36"/>
      <w:szCs w:val="36"/>
      <w:lang w:val="de-DE" w:eastAsia="de-DE"/>
    </w:rPr>
  </w:style>
  <w:style w:type="paragraph" w:customStyle="1" w:styleId="Nummerierung">
    <w:name w:val="Nummerierung"/>
    <w:basedOn w:val="Standard"/>
    <w:link w:val="NummerierungZchn"/>
    <w:qFormat/>
    <w:rsid w:val="00993CD1"/>
    <w:pPr>
      <w:spacing w:after="240"/>
      <w:ind w:left="709" w:hanging="709"/>
    </w:pPr>
  </w:style>
  <w:style w:type="character" w:customStyle="1" w:styleId="NummerierungZchn">
    <w:name w:val="Nummerierung Zchn"/>
    <w:basedOn w:val="Absatz-Standardschriftart"/>
    <w:link w:val="Nummerierung"/>
    <w:rsid w:val="00993CD1"/>
    <w:rPr>
      <w:rFonts w:ascii="Verdana" w:hAnsi="Verdana" w:cs="Verdana"/>
      <w:sz w:val="28"/>
      <w:szCs w:val="28"/>
    </w:rPr>
  </w:style>
  <w:style w:type="paragraph" w:styleId="Titel">
    <w:name w:val="Title"/>
    <w:basedOn w:val="Standard"/>
    <w:next w:val="Standard"/>
    <w:link w:val="TitelZchn"/>
    <w:qFormat/>
    <w:rsid w:val="004D53B8"/>
    <w:pPr>
      <w:autoSpaceDE w:val="0"/>
      <w:autoSpaceDN w:val="0"/>
      <w:adjustRightInd w:val="0"/>
      <w:spacing w:before="1440" w:after="1440" w:line="240" w:lineRule="atLeast"/>
      <w:contextualSpacing/>
      <w:jc w:val="center"/>
    </w:pPr>
    <w:rPr>
      <w:rFonts w:eastAsiaTheme="majorEastAsia" w:cstheme="majorBidi"/>
      <w:b/>
      <w:spacing w:val="5"/>
      <w:kern w:val="28"/>
      <w:sz w:val="48"/>
      <w:szCs w:val="52"/>
      <w:lang w:val="de-DE" w:eastAsia="de-DE"/>
    </w:rPr>
  </w:style>
  <w:style w:type="character" w:customStyle="1" w:styleId="TitelZchn">
    <w:name w:val="Titel Zchn"/>
    <w:basedOn w:val="Absatz-Standardschriftart"/>
    <w:link w:val="Titel"/>
    <w:rsid w:val="004D53B8"/>
    <w:rPr>
      <w:rFonts w:ascii="Verdana" w:eastAsiaTheme="majorEastAsia" w:hAnsi="Verdana" w:cstheme="majorBidi"/>
      <w:b/>
      <w:spacing w:val="5"/>
      <w:kern w:val="28"/>
      <w:sz w:val="48"/>
      <w:szCs w:val="52"/>
      <w:lang w:val="de-DE" w:eastAsia="de-DE"/>
    </w:rPr>
  </w:style>
  <w:style w:type="paragraph" w:customStyle="1" w:styleId="ZentriertTK">
    <w:name w:val="Zentriert_TK"/>
    <w:basedOn w:val="Standard"/>
    <w:qFormat/>
    <w:rsid w:val="004D53B8"/>
    <w:pPr>
      <w:autoSpaceDE w:val="0"/>
      <w:autoSpaceDN w:val="0"/>
      <w:adjustRightInd w:val="0"/>
      <w:spacing w:after="120" w:line="240" w:lineRule="atLeast"/>
      <w:jc w:val="center"/>
    </w:pPr>
    <w:rPr>
      <w:rFonts w:eastAsia="MS Mincho" w:cs="Times New Roman"/>
      <w:szCs w:val="24"/>
      <w:lang w:val="de-DE" w:eastAsia="de-DE"/>
    </w:rPr>
  </w:style>
  <w:style w:type="paragraph" w:customStyle="1" w:styleId="Inhalt">
    <w:name w:val="Inhalt"/>
    <w:basedOn w:val="berschrift1"/>
    <w:link w:val="InhaltZchn"/>
    <w:qFormat/>
    <w:rsid w:val="00D37D1E"/>
    <w:pPr>
      <w:outlineLvl w:val="9"/>
    </w:pPr>
  </w:style>
  <w:style w:type="character" w:customStyle="1" w:styleId="InhaltZchn">
    <w:name w:val="Inhalt Zchn"/>
    <w:basedOn w:val="berschrift1Zchn"/>
    <w:link w:val="Inhalt"/>
    <w:rsid w:val="00D37D1E"/>
    <w:rPr>
      <w:rFonts w:ascii="Verdana" w:eastAsia="MS Mincho" w:hAnsi="Verdana"/>
      <w:b/>
      <w:bCs/>
      <w:sz w:val="44"/>
      <w:szCs w:val="4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13332">
      <w:bodyDiv w:val="1"/>
      <w:marLeft w:val="0"/>
      <w:marRight w:val="0"/>
      <w:marTop w:val="0"/>
      <w:marBottom w:val="0"/>
      <w:divBdr>
        <w:top w:val="none" w:sz="0" w:space="0" w:color="auto"/>
        <w:left w:val="none" w:sz="0" w:space="0" w:color="auto"/>
        <w:bottom w:val="none" w:sz="0" w:space="0" w:color="auto"/>
        <w:right w:val="none" w:sz="0" w:space="0" w:color="auto"/>
      </w:divBdr>
      <w:divsChild>
        <w:div w:id="1434782647">
          <w:marLeft w:val="0"/>
          <w:marRight w:val="0"/>
          <w:marTop w:val="0"/>
          <w:marBottom w:val="0"/>
          <w:divBdr>
            <w:top w:val="none" w:sz="0" w:space="0" w:color="auto"/>
            <w:left w:val="none" w:sz="0" w:space="0" w:color="auto"/>
            <w:bottom w:val="none" w:sz="0" w:space="0" w:color="auto"/>
            <w:right w:val="none" w:sz="0" w:space="0" w:color="auto"/>
          </w:divBdr>
        </w:div>
      </w:divsChild>
    </w:div>
    <w:div w:id="1813446799">
      <w:bodyDiv w:val="1"/>
      <w:marLeft w:val="0"/>
      <w:marRight w:val="0"/>
      <w:marTop w:val="0"/>
      <w:marBottom w:val="0"/>
      <w:divBdr>
        <w:top w:val="none" w:sz="0" w:space="0" w:color="auto"/>
        <w:left w:val="none" w:sz="0" w:space="0" w:color="auto"/>
        <w:bottom w:val="none" w:sz="0" w:space="0" w:color="auto"/>
        <w:right w:val="none" w:sz="0" w:space="0" w:color="auto"/>
      </w:divBdr>
    </w:div>
    <w:div w:id="2066642901">
      <w:bodyDiv w:val="1"/>
      <w:marLeft w:val="0"/>
      <w:marRight w:val="0"/>
      <w:marTop w:val="0"/>
      <w:marBottom w:val="0"/>
      <w:divBdr>
        <w:top w:val="none" w:sz="0" w:space="0" w:color="auto"/>
        <w:left w:val="none" w:sz="0" w:space="0" w:color="auto"/>
        <w:bottom w:val="none" w:sz="0" w:space="0" w:color="auto"/>
        <w:right w:val="none" w:sz="0" w:space="0" w:color="auto"/>
      </w:divBdr>
      <w:divsChild>
        <w:div w:id="1560247332">
          <w:marLeft w:val="0"/>
          <w:marRight w:val="0"/>
          <w:marTop w:val="0"/>
          <w:marBottom w:val="0"/>
          <w:divBdr>
            <w:top w:val="none" w:sz="0" w:space="0" w:color="auto"/>
            <w:left w:val="none" w:sz="0" w:space="0" w:color="auto"/>
            <w:bottom w:val="none" w:sz="0" w:space="0" w:color="auto"/>
            <w:right w:val="none" w:sz="0" w:space="0" w:color="auto"/>
          </w:divBdr>
        </w:div>
        <w:div w:id="19540941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35BAA-25B4-45FF-B47A-99073B858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4047</Words>
  <Characters>25501</Characters>
  <Application>Microsoft Office Word</Application>
  <DocSecurity>0</DocSecurity>
  <Lines>212</Lines>
  <Paragraphs>58</Paragraphs>
  <ScaleCrop>false</ScaleCrop>
  <HeadingPairs>
    <vt:vector size="2" baseType="variant">
      <vt:variant>
        <vt:lpstr>Titel</vt:lpstr>
      </vt:variant>
      <vt:variant>
        <vt:i4>1</vt:i4>
      </vt:variant>
    </vt:vector>
  </HeadingPairs>
  <TitlesOfParts>
    <vt:vector size="1" baseType="lpstr">
      <vt:lpstr/>
    </vt:vector>
  </TitlesOfParts>
  <Company>SBS, Zürich</Company>
  <LinksUpToDate>false</LinksUpToDate>
  <CharactersWithSpaces>29490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Marlies Bochsler</dc:creator>
  <cp:lastModifiedBy>Vivian Aldridge</cp:lastModifiedBy>
  <cp:revision>7</cp:revision>
  <cp:lastPrinted>2026-10-23T16:58:00Z</cp:lastPrinted>
  <dcterms:created xsi:type="dcterms:W3CDTF">2026-10-06T18:22:00Z</dcterms:created>
  <dcterms:modified xsi:type="dcterms:W3CDTF">2026-10-23T17:02:00Z</dcterms:modified>
</cp:coreProperties>
</file>